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77A4" w14:textId="77777777" w:rsidR="00FF79E8" w:rsidRPr="00FF79E8" w:rsidRDefault="00FF79E8" w:rsidP="00FF79E8">
      <w:pPr>
        <w:shd w:val="clear" w:color="auto" w:fill="FFFFFF"/>
        <w:spacing w:after="480" w:line="240" w:lineRule="auto"/>
        <w:outlineLvl w:val="0"/>
        <w:rPr>
          <w:rFonts w:ascii="Montserrat" w:eastAsia="Times New Roman" w:hAnsi="Montserrat" w:cs="Times New Roman"/>
          <w:b/>
          <w:bCs/>
          <w:color w:val="161D23"/>
          <w:kern w:val="36"/>
          <w:sz w:val="72"/>
          <w:szCs w:val="72"/>
          <w:lang w:eastAsia="ru-RU"/>
          <w14:ligatures w14:val="none"/>
        </w:rPr>
      </w:pPr>
      <w:r w:rsidRPr="00FF79E8">
        <w:rPr>
          <w:rFonts w:ascii="Montserrat" w:eastAsia="Times New Roman" w:hAnsi="Montserrat" w:cs="Times New Roman"/>
          <w:b/>
          <w:bCs/>
          <w:color w:val="161D23"/>
          <w:kern w:val="36"/>
          <w:sz w:val="72"/>
          <w:szCs w:val="72"/>
          <w:lang w:eastAsia="ru-RU"/>
          <w14:ligatures w14:val="none"/>
        </w:rPr>
        <w:t>История освоения космоса</w:t>
      </w:r>
    </w:p>
    <w:p w14:paraId="2BCE38A4" w14:textId="77777777" w:rsidR="00FF79E8" w:rsidRPr="00FF79E8" w:rsidRDefault="00FF79E8" w:rsidP="00FF79E8">
      <w:pPr>
        <w:shd w:val="clear" w:color="auto" w:fill="FFFFFF"/>
        <w:spacing w:after="24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>История освоения космоса — самый яркий пример торжества человеческого разума над непокорной материей в кратчайший срок. С того момента, как созданный руками человека объект впервые преодолел земное притяжение и развил достаточную скорость, чтобы выйти на орбиту Земли, прошло всего лишь чуть более пятидесяти лет — ничто по меркам истории! Большая часть населения планеты живо помнит времена, когда полёт на Луну считался чем-то из области фантастики, а мечтающих пронзить небесную высь признавали, в лучшем случае, неопасными для общества сумасшедшими. Сегодня же космические корабли не только «бороздят просторы», успешно маневрируя в условиях минимальной гравитации, но и доставляют на земную орбиту грузы, космонавтов и космических туристов. Более того — продолжительность полёта в космос ныне может составлять сколь угодно длительное время: вахта российских космонавтов на МКС, к примеру, длится по 6-7 месяцев. А ещё за прошедшие полвека человек успел походить по Луне и сфотографировать её тёмную сторону, осчастливил искусственными спутниками Марс, Юпитер, Сатурн и Меркурий, «узнал в лицо» отдалённые туманности с помощью телескопа «Хаббл» и всерьёз задумывается о колонизации Марса. И хотя вступить в контакт с инопланетянами и ангелами пока не удалось (во всяком случае, официально), не будем отчаиваться — ведь всё ещё только начинается!</w:t>
      </w:r>
    </w:p>
    <w:p w14:paraId="215FB070" w14:textId="77777777" w:rsidR="00FF79E8" w:rsidRPr="00FF79E8" w:rsidRDefault="00FF79E8" w:rsidP="00FF79E8">
      <w:pPr>
        <w:shd w:val="clear" w:color="auto" w:fill="FFFFFF"/>
        <w:spacing w:before="480" w:after="240" w:line="240" w:lineRule="auto"/>
        <w:outlineLvl w:val="1"/>
        <w:rPr>
          <w:rFonts w:ascii="Montserrat" w:eastAsia="Times New Roman" w:hAnsi="Montserrat" w:cs="Times New Roman"/>
          <w:b/>
          <w:bCs/>
          <w:color w:val="161D23"/>
          <w:kern w:val="0"/>
          <w:sz w:val="42"/>
          <w:szCs w:val="42"/>
          <w:lang w:eastAsia="ru-RU"/>
          <w14:ligatures w14:val="none"/>
        </w:rPr>
      </w:pPr>
      <w:r w:rsidRPr="00FF79E8">
        <w:rPr>
          <w:rFonts w:ascii="Montserrat" w:eastAsia="Times New Roman" w:hAnsi="Montserrat" w:cs="Times New Roman"/>
          <w:b/>
          <w:bCs/>
          <w:color w:val="161D23"/>
          <w:kern w:val="0"/>
          <w:sz w:val="42"/>
          <w:szCs w:val="42"/>
          <w:lang w:eastAsia="ru-RU"/>
          <w14:ligatures w14:val="none"/>
        </w:rPr>
        <w:t>Мечты о космосе и пробы пера</w:t>
      </w:r>
    </w:p>
    <w:p w14:paraId="6F008FC0" w14:textId="77777777" w:rsidR="00FF79E8" w:rsidRPr="00FF79E8" w:rsidRDefault="00FF79E8" w:rsidP="00FF79E8">
      <w:pPr>
        <w:shd w:val="clear" w:color="auto" w:fill="FFFFFF"/>
        <w:spacing w:after="24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 xml:space="preserve">Впервые в реальность полёта к дальним мирам прогрессивное человечество поверило в конце 19 века. Именно тогда стало понятно, </w:t>
      </w:r>
      <w:proofErr w:type="gramStart"/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>что</w:t>
      </w:r>
      <w:proofErr w:type="gramEnd"/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 xml:space="preserve"> если летательному аппарату придать нужную для преодоления гравитации скорость и сохранять её достаточное время, он сможет выйти за пределы земной атмосферы и закрепиться на орбите, подобно Луне, вращаясь вокруг Земли. Загвоздка была в двигателях. Существующие на тот момент экземпляры либо чрезвычайно мощно, но кратко «плевались» выбросами энергии, либо работали по принципу «ахнет, хряснет и пойдёт себе помаленьку». Первое больше подходило для бомб, второе — для телег. Вдобавок регулировать вектор тяги и тем самым влиять на траекторию движения аппарата было невозможно: вертикальный старт неизбежно вёл к её закруглению, и тело в результате валилось на землю, так и не достигнув космоса; горизонтальный же при таком выделении энергии грозил уничтожить </w:t>
      </w:r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lastRenderedPageBreak/>
        <w:t>вокруг всё живое (как если бы нынешнюю баллистическую ракету запустили плашмя). Наконец, в начале 20 века исследователи обратили внимание на ракетный двигатель, принцип действия которого был известен человечеству ещё с рубежа нашей эры: топливо сгорает в корпусе ракеты, одновременно облегчая её массу, а выделяемая энергия двигает ракету вперёд. Первую ракету, способную вывести объект за пределы земного притяжения, спроектировал Циолковский в 1903 году.</w:t>
      </w:r>
    </w:p>
    <w:p w14:paraId="0397BB81" w14:textId="77777777" w:rsidR="00FF79E8" w:rsidRPr="00FF79E8" w:rsidRDefault="00FF79E8" w:rsidP="00FF79E8">
      <w:pPr>
        <w:shd w:val="clear" w:color="auto" w:fill="FFFFFF"/>
        <w:spacing w:before="480" w:after="240" w:line="240" w:lineRule="auto"/>
        <w:outlineLvl w:val="1"/>
        <w:rPr>
          <w:rFonts w:ascii="Montserrat" w:eastAsia="Times New Roman" w:hAnsi="Montserrat" w:cs="Times New Roman"/>
          <w:b/>
          <w:bCs/>
          <w:color w:val="161D23"/>
          <w:kern w:val="0"/>
          <w:sz w:val="42"/>
          <w:szCs w:val="42"/>
          <w:lang w:eastAsia="ru-RU"/>
          <w14:ligatures w14:val="none"/>
        </w:rPr>
      </w:pPr>
      <w:r w:rsidRPr="00FF79E8">
        <w:rPr>
          <w:rFonts w:ascii="Montserrat" w:eastAsia="Times New Roman" w:hAnsi="Montserrat" w:cs="Times New Roman"/>
          <w:b/>
          <w:bCs/>
          <w:color w:val="161D23"/>
          <w:kern w:val="0"/>
          <w:sz w:val="42"/>
          <w:szCs w:val="42"/>
          <w:lang w:eastAsia="ru-RU"/>
          <w14:ligatures w14:val="none"/>
        </w:rPr>
        <w:t>Первый искусственный спутник</w:t>
      </w:r>
    </w:p>
    <w:p w14:paraId="6F00F5FD" w14:textId="77777777" w:rsidR="00FF79E8" w:rsidRPr="00FF79E8" w:rsidRDefault="00FF79E8" w:rsidP="00FF79E8">
      <w:pPr>
        <w:shd w:val="clear" w:color="auto" w:fill="FFFFFF"/>
        <w:spacing w:after="24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 xml:space="preserve">Время шло, </w:t>
      </w:r>
      <w:proofErr w:type="gramStart"/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>и</w:t>
      </w:r>
      <w:proofErr w:type="gramEnd"/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 xml:space="preserve"> хотя две мировые войны сильно замедлили процесс создания ракет для мирного использования, космический прогресс всё же не стоял на месте. Ключевой момент послевоенного времени — принятие так называемой пакетной схемы расположения ракет, применяемой в космонавтике и поныне. Её суть — в одновременном использовании нескольких ракет, размещённых симметрично по отношению к центру массы тела, которое требуется вывести на орбиту Земли. Таким образом обеспечивается мощная, устойчивая и равномерная тяга, достаточная, чтобы объект двигался с постоянной скоростью 7,9 км/с, необходимой для преодоления земного тяготения. И вот 4 октября 1957 года началась новая, а точнее первая, эра в освоении космоса — запуск первого искусственного спутника Земли, как всё гениальное названного просто «Спутник-1», с помощью ракеты Р-7, спроектированной под руководством Сергея Королёва. Силуэт Р-7, прародительницы всех последующих космических ракет, и сегодня узнаваем в суперсовременной ракете-носителе «Союз», успешно отправляющей на орбиту «грузовики» и «легковушки» с космонавтами и туристами на борту — те же четыре «ноги» пакетной схемы и красные сопла. Первый спутник был микроскопическим, чуть более полуметра в диаметре и весил всего 83 кг. Полный виток вокруг Земли он совершал за 96 минут. «Звёздная жизнь» железного пионера космонавтики продлилась три месяца, но за этот период он прошёл фантастический путь в 60 миллионов км!</w:t>
      </w:r>
    </w:p>
    <w:p w14:paraId="12E9D89C" w14:textId="77777777" w:rsidR="00FF79E8" w:rsidRPr="00FF79E8" w:rsidRDefault="00FF79E8" w:rsidP="00FF79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noProof/>
          <w:color w:val="161D2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7AE3718" wp14:editId="11844AB8">
            <wp:extent cx="609600" cy="60960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78927" w14:textId="77777777" w:rsidR="00FF79E8" w:rsidRPr="00FF79E8" w:rsidRDefault="00FF79E8" w:rsidP="00FF79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noProof/>
          <w:color w:val="161D2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B3334C3" wp14:editId="167BCDFF">
            <wp:extent cx="609600" cy="609600"/>
            <wp:effectExtent l="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564A5" w14:textId="77777777" w:rsidR="00FF79E8" w:rsidRPr="00FF79E8" w:rsidRDefault="00FF79E8" w:rsidP="00FF79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noProof/>
          <w:color w:val="161D2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69A691C" wp14:editId="0CBF16DD">
            <wp:extent cx="609600" cy="609600"/>
            <wp:effectExtent l="0" t="0" r="0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31915" w14:textId="77777777" w:rsidR="00FF79E8" w:rsidRPr="00FF79E8" w:rsidRDefault="00FF79E8" w:rsidP="00FF79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noProof/>
          <w:color w:val="161D23"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19DCDEE6" wp14:editId="495FE363">
            <wp:extent cx="9144000" cy="5715000"/>
            <wp:effectExtent l="0" t="0" r="0" b="0"/>
            <wp:docPr id="12" name="Рисунок 5" descr="Планеты и облака звездной пыли, Космос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ланеты и облака звездной пыли, Космос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6204E" w14:textId="77777777" w:rsidR="00FF79E8" w:rsidRPr="00FF79E8" w:rsidRDefault="00FF79E8" w:rsidP="00FF79E8">
      <w:pPr>
        <w:shd w:val="clear" w:color="auto" w:fill="FFFFFF"/>
        <w:spacing w:before="480" w:after="240" w:line="240" w:lineRule="auto"/>
        <w:outlineLvl w:val="1"/>
        <w:rPr>
          <w:rFonts w:ascii="Montserrat" w:eastAsia="Times New Roman" w:hAnsi="Montserrat" w:cs="Times New Roman"/>
          <w:b/>
          <w:bCs/>
          <w:color w:val="161D23"/>
          <w:kern w:val="0"/>
          <w:sz w:val="42"/>
          <w:szCs w:val="42"/>
          <w:lang w:eastAsia="ru-RU"/>
          <w14:ligatures w14:val="none"/>
        </w:rPr>
      </w:pPr>
      <w:r w:rsidRPr="00FF79E8">
        <w:rPr>
          <w:rFonts w:ascii="Montserrat" w:eastAsia="Times New Roman" w:hAnsi="Montserrat" w:cs="Times New Roman"/>
          <w:b/>
          <w:bCs/>
          <w:color w:val="161D23"/>
          <w:kern w:val="0"/>
          <w:sz w:val="42"/>
          <w:szCs w:val="42"/>
          <w:lang w:eastAsia="ru-RU"/>
          <w14:ligatures w14:val="none"/>
        </w:rPr>
        <w:t>Первые живые существа на орбите</w:t>
      </w:r>
    </w:p>
    <w:p w14:paraId="78A23CD4" w14:textId="77777777" w:rsidR="00FF79E8" w:rsidRPr="00FF79E8" w:rsidRDefault="00FF79E8" w:rsidP="00FF79E8">
      <w:pPr>
        <w:shd w:val="clear" w:color="auto" w:fill="FFFFFF"/>
        <w:spacing w:after="24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 xml:space="preserve">Успех первого запуска окрылял конструкторов, и перспектива отправить в космос живое существо и вернуть его целым и невредимым уже не казалась неосуществимой. Всего через месяц после запуска «Спутника-1» на борту второго искусственного спутника Земли на орбиту отправилось первое животное — собака Лайка. Цель у неё была почётная, но грустная — проверить выживаемость живых существ в условиях космического полёта. Более того, возвращение собаки не планировалось... Запуск и вывод спутника на орбиту прошли успешно, но после четырёх витков вокруг Земли из-за ошибки в расчётах температура внутри аппарата чрезмерно поднялась, и Лайка погибла. Сам же спутник вращался в космосе ещё 5 месяцев, а затем потерял скорость и сгорел в плотных слоях атмосферы. Первыми лохматыми космонавтами, по возвращении приветствовавшими своих «отправителей» радостным лаем, стали хрестоматийные Белка и </w:t>
      </w:r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lastRenderedPageBreak/>
        <w:t>Стрелка, отправившиеся покорять небесные просторы на пятом спутнике в августе 1960 г. Их полёт длился чуть более суток, и за это время собаки успели облететь планету 17 раз. Всё это время за ними наблюдали с экранов мониторов в Центре управления полётами — кстати, именно по причине контрастности были выбраны белые собаки — ведь изображение тогда было чёрно-белым. По итогам запуска также был доработан и окончательно утверждён сам космический корабль — всего через 8 месяцев в аналогичном аппарате в космос отправится первый человек.</w:t>
      </w:r>
    </w:p>
    <w:p w14:paraId="030491D2" w14:textId="77777777" w:rsidR="00FF79E8" w:rsidRPr="00FF79E8" w:rsidRDefault="00FF79E8" w:rsidP="00FF79E8">
      <w:pPr>
        <w:spacing w:after="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>Помимо собак и до, и после 1961 г в космосе побывали обезьяны (макаки, беличьи обезьяны и шимпанзе), кошки, черепахи, а также всякая мелочь – мухи, жуки и т. д.</w:t>
      </w:r>
    </w:p>
    <w:p w14:paraId="615AE20E" w14:textId="77777777" w:rsidR="00FF79E8" w:rsidRPr="00FF79E8" w:rsidRDefault="00FF79E8" w:rsidP="00FF79E8">
      <w:pPr>
        <w:shd w:val="clear" w:color="auto" w:fill="FFFFFF"/>
        <w:spacing w:after="24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>В этот же период СССР запустил первый искусственный спутник Солнца, станция «Луна-2» сумела мягко прилуниться на поверхность планеты, а также были получены первые фотографии невидимой с Земли стороны Луны.</w:t>
      </w:r>
    </w:p>
    <w:p w14:paraId="769F18D7" w14:textId="77777777" w:rsidR="00FF79E8" w:rsidRPr="00FF79E8" w:rsidRDefault="00FF79E8" w:rsidP="00FF79E8">
      <w:pPr>
        <w:shd w:val="clear" w:color="auto" w:fill="FFFFFF"/>
        <w:spacing w:after="0" w:line="240" w:lineRule="auto"/>
        <w:jc w:val="center"/>
        <w:rPr>
          <w:rFonts w:ascii="Merriweather" w:eastAsia="Times New Roman" w:hAnsi="Merriweather" w:cs="Times New Roman"/>
          <w:color w:val="161D23"/>
          <w:kern w:val="0"/>
          <w:sz w:val="30"/>
          <w:szCs w:val="30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color w:val="161D23"/>
          <w:kern w:val="0"/>
          <w:sz w:val="30"/>
          <w:szCs w:val="30"/>
          <w:lang w:eastAsia="ru-RU"/>
          <w14:ligatures w14:val="none"/>
        </w:rPr>
        <w:t>День 12 апреля 1961 г. разделил историю освоения космических далей на два периода — «когда человек мечтал о звёздах» и «с тех пор, как человек покорил космос».</w:t>
      </w:r>
    </w:p>
    <w:p w14:paraId="5088D435" w14:textId="77777777" w:rsidR="00FF79E8" w:rsidRPr="00FF79E8" w:rsidRDefault="00FF79E8" w:rsidP="00FF79E8">
      <w:pPr>
        <w:shd w:val="clear" w:color="auto" w:fill="FFFFFF"/>
        <w:spacing w:before="480" w:after="240" w:line="240" w:lineRule="auto"/>
        <w:outlineLvl w:val="1"/>
        <w:rPr>
          <w:rFonts w:ascii="Montserrat" w:eastAsia="Times New Roman" w:hAnsi="Montserrat" w:cs="Times New Roman"/>
          <w:b/>
          <w:bCs/>
          <w:color w:val="161D23"/>
          <w:kern w:val="0"/>
          <w:sz w:val="42"/>
          <w:szCs w:val="42"/>
          <w:lang w:eastAsia="ru-RU"/>
          <w14:ligatures w14:val="none"/>
        </w:rPr>
      </w:pPr>
      <w:r w:rsidRPr="00FF79E8">
        <w:rPr>
          <w:rFonts w:ascii="Montserrat" w:eastAsia="Times New Roman" w:hAnsi="Montserrat" w:cs="Times New Roman"/>
          <w:b/>
          <w:bCs/>
          <w:color w:val="161D23"/>
          <w:kern w:val="0"/>
          <w:sz w:val="42"/>
          <w:szCs w:val="42"/>
          <w:lang w:eastAsia="ru-RU"/>
          <w14:ligatures w14:val="none"/>
        </w:rPr>
        <w:t>Человек в космосе</w:t>
      </w:r>
    </w:p>
    <w:p w14:paraId="2C41E8DF" w14:textId="77777777" w:rsidR="00FF79E8" w:rsidRPr="00FF79E8" w:rsidRDefault="00FF79E8" w:rsidP="00FF79E8">
      <w:pPr>
        <w:shd w:val="clear" w:color="auto" w:fill="FFFFFF"/>
        <w:spacing w:after="24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 xml:space="preserve">День 12 апреля 1961 г. разделил историю освоения космических далей на два периода — «когда человек мечтал о звёздах» и «с тех пор, как человек покорил космос». В 9:07 по московскому времени со стартовой площадки № 1 космодрома Байконур был запущен космический корабль «Восток-1» с первым в мире космонавтом на борту — Юрием Гагариным. Совершив один виток вокруг Земли и проделав путь в 41 тыс. км, спустя 90 минут после старта, Гагарин приземлился под Саратовом, став на долгие годы самым знаменитым, почитаемым и любимым человеком планеты. Его «поехали!» и «всё видно очень ясно — космос чёрный — земля голубая» вошли в список наиболее известных фраз человечества, его открытая улыбка, непринуждённость и радушие растопили сердца людей по всему миру. Первый полёт человека в космос управлялся с Земли, сам Гагарин являлся скорее пассажиром, хотя и великолепно подготовленным. Нужно отметить, что условия полёта были далеки от тех, что предлагаются ныне космическим туристам: Гагарин испытывал </w:t>
      </w:r>
      <w:proofErr w:type="gramStart"/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>восьми-десятикратные</w:t>
      </w:r>
      <w:proofErr w:type="gramEnd"/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 xml:space="preserve"> перегрузки, был период, когда корабль буквально кувыркался, а за иллюминаторами горела обшивка и плавился металл. В течение полёта произошло несколько сбоев в различных системах корабля, но к счастью, космонавт не пострадал.</w:t>
      </w:r>
    </w:p>
    <w:p w14:paraId="54EB291B" w14:textId="77777777" w:rsidR="00FF79E8" w:rsidRPr="00FF79E8" w:rsidRDefault="00FF79E8" w:rsidP="00FF79E8">
      <w:pPr>
        <w:shd w:val="clear" w:color="auto" w:fill="FFFFFF"/>
        <w:spacing w:after="24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lastRenderedPageBreak/>
        <w:t>Вслед за полётом Гагарина знаменательные вехи в истории освоения космоса посыпались одна за другой: был совершён первый в мире групповой космический полёт, затем в космос отправилась первая женщина-космонавт Валентина Терешкова (1963 г), состоялся полёт первого многоместного космического корабля, Алексей Леонов стал первым человеком, совершившим выход в открытый космос (1965 г) — и все эти грандиозные события — целиком заслуга отечественной космонавтики. Наконец, 21 июля 1969 г состоялась первая высадка человека на Луну: американец Нил Армстронг сделал тот самый «маленький-большой шаг».</w:t>
      </w:r>
    </w:p>
    <w:p w14:paraId="5C94CCE5" w14:textId="77777777" w:rsidR="00FF79E8" w:rsidRPr="00FF79E8" w:rsidRDefault="00FF79E8" w:rsidP="00FF79E8">
      <w:pPr>
        <w:shd w:val="clear" w:color="auto" w:fill="FFFFFF"/>
        <w:spacing w:before="480" w:after="240" w:line="240" w:lineRule="auto"/>
        <w:outlineLvl w:val="1"/>
        <w:rPr>
          <w:rFonts w:ascii="Montserrat" w:eastAsia="Times New Roman" w:hAnsi="Montserrat" w:cs="Times New Roman"/>
          <w:b/>
          <w:bCs/>
          <w:color w:val="161D23"/>
          <w:kern w:val="0"/>
          <w:sz w:val="42"/>
          <w:szCs w:val="42"/>
          <w:lang w:eastAsia="ru-RU"/>
          <w14:ligatures w14:val="none"/>
        </w:rPr>
      </w:pPr>
      <w:r w:rsidRPr="00FF79E8">
        <w:rPr>
          <w:rFonts w:ascii="Montserrat" w:eastAsia="Times New Roman" w:hAnsi="Montserrat" w:cs="Times New Roman"/>
          <w:b/>
          <w:bCs/>
          <w:color w:val="161D23"/>
          <w:kern w:val="0"/>
          <w:sz w:val="42"/>
          <w:szCs w:val="42"/>
          <w:lang w:eastAsia="ru-RU"/>
          <w14:ligatures w14:val="none"/>
        </w:rPr>
        <w:t>Космонавтика — сегодня, завтра и всегда</w:t>
      </w:r>
    </w:p>
    <w:p w14:paraId="53855019" w14:textId="77777777" w:rsidR="00FF79E8" w:rsidRPr="00FF79E8" w:rsidRDefault="00FF79E8" w:rsidP="00FF79E8">
      <w:pPr>
        <w:shd w:val="clear" w:color="auto" w:fill="FFFFFF"/>
        <w:spacing w:after="240" w:line="240" w:lineRule="auto"/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</w:pPr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 xml:space="preserve">Сегодня путешествия в космос воспринимаются как нечто само собой разумеющееся. Над нами летают сотни спутников и тысячи прочих нужных и бесполезных объектов, за секунды до восхода солнца из окна спальни можно увидеть вспыхнувшие в ещё невидимых с земли лучах плоскости солнечных батарей Международной космической станции, космические туристы с завидной регулярностью отправляются «бороздить просторы» (тем самым воплощая в реальность ерническую фразу «если очень захотеть, можно в космос полететь») и вот-вот начнётся эра коммерческих суборбитальных полётов с чуть ли не двумя отправлениями ежедневно. Освоение космоса управляемыми аппаратами и вовсе поражает всякое воображение: тут и снимки давно взорвавшихся звёзд, и HD-изображения дальних галактик, и веские доказательства возможности существования жизни на других планетах. Корпорации-миллиардеры уже согласовывают планы по строительству на орбите Земли космических отелей, да и проекты колонизации соседних нам планет давно не кажутся отрывком из романов Азимова или Кларка. Очевидно одно: однажды преодолев земное тяготение, человечество будет вновь и вновь стремиться ввысь, к бесконечным мирам звёзд, галактик и вселенных. Хочется пожелать только, чтобы нас никогда не покидала красота ночного неба и </w:t>
      </w:r>
      <w:proofErr w:type="spellStart"/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>мириадов</w:t>
      </w:r>
      <w:proofErr w:type="spellEnd"/>
      <w:r w:rsidRPr="00FF79E8">
        <w:rPr>
          <w:rFonts w:ascii="Merriweather" w:eastAsia="Times New Roman" w:hAnsi="Merriweather" w:cs="Times New Roman"/>
          <w:color w:val="161D23"/>
          <w:kern w:val="0"/>
          <w:sz w:val="24"/>
          <w:szCs w:val="24"/>
          <w:lang w:eastAsia="ru-RU"/>
          <w14:ligatures w14:val="none"/>
        </w:rPr>
        <w:t xml:space="preserve"> мерцающих звёзд, по-прежнему манящих, таинственных и прекрасных, как в первые дни творения.</w:t>
      </w:r>
    </w:p>
    <w:p w14:paraId="3759EA14" w14:textId="77777777" w:rsidR="00F657D5" w:rsidRDefault="00F657D5"/>
    <w:sectPr w:rsidR="00F6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25B7"/>
    <w:multiLevelType w:val="multilevel"/>
    <w:tmpl w:val="4C9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A0CC0"/>
    <w:multiLevelType w:val="multilevel"/>
    <w:tmpl w:val="B37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A13F2"/>
    <w:multiLevelType w:val="multilevel"/>
    <w:tmpl w:val="D666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56094">
    <w:abstractNumId w:val="1"/>
  </w:num>
  <w:num w:numId="2" w16cid:durableId="1262910531">
    <w:abstractNumId w:val="0"/>
  </w:num>
  <w:num w:numId="3" w16cid:durableId="143039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E8"/>
    <w:rsid w:val="0013261D"/>
    <w:rsid w:val="0023242D"/>
    <w:rsid w:val="00483983"/>
    <w:rsid w:val="008E4F81"/>
    <w:rsid w:val="00F657D5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C7A5"/>
  <w15:chartTrackingRefBased/>
  <w15:docId w15:val="{208C153F-7F87-45CC-BBB7-75BE2AD5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7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7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79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9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9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9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9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9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9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79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79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7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tonkosti.ru/1w/kd/1wkdmbgts0ro4k80swkk0o8o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1410</Words>
  <Characters>8040</Characters>
  <Application>Microsoft Office Word</Application>
  <DocSecurity>0</DocSecurity>
  <Lines>67</Lines>
  <Paragraphs>18</Paragraphs>
  <ScaleCrop>false</ScaleCrop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kirillkishkar.1988@gmail.com</dc:creator>
  <cp:keywords/>
  <dc:description/>
  <cp:lastModifiedBy>kirillkishkar.1988@gmail.com</cp:lastModifiedBy>
  <cp:revision>1</cp:revision>
  <dcterms:created xsi:type="dcterms:W3CDTF">2026-04-19T00:41:00Z</dcterms:created>
  <dcterms:modified xsi:type="dcterms:W3CDTF">2026-04-19T00:42:00Z</dcterms:modified>
</cp:coreProperties>
</file>