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43BD" w14:textId="69F39DCE" w:rsidR="00092240" w:rsidRPr="00885C55" w:rsidRDefault="00092240" w:rsidP="0038071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85C55">
        <w:rPr>
          <w:rFonts w:ascii="Times New Roman" w:eastAsia="Calibri" w:hAnsi="Times New Roman"/>
          <w:b/>
          <w:sz w:val="28"/>
          <w:szCs w:val="28"/>
        </w:rPr>
        <w:t>Описание наставнической практики «Любите музыку, друзья»</w:t>
      </w:r>
    </w:p>
    <w:p w14:paraId="194F66A0" w14:textId="41A8454B" w:rsidR="00380715" w:rsidRDefault="00380715" w:rsidP="00380715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Аннотация</w:t>
      </w:r>
    </w:p>
    <w:p w14:paraId="327E74B5" w14:textId="77777777" w:rsidR="005D3FD8" w:rsidRPr="005D3FD8" w:rsidRDefault="005D3FD8" w:rsidP="005D3FD8">
      <w:pPr>
        <w:jc w:val="both"/>
        <w:rPr>
          <w:rFonts w:ascii="Times New Roman" w:eastAsia="Calibri" w:hAnsi="Times New Roman"/>
          <w:b/>
        </w:rPr>
      </w:pPr>
      <w:r w:rsidRPr="005D3FD8">
        <w:rPr>
          <w:rFonts w:ascii="Times New Roman" w:eastAsia="Calibri" w:hAnsi="Times New Roman"/>
          <w:b/>
        </w:rPr>
        <w:t>Образовательная организация: Муниципальное общеобразовательное учреждение средняя общеобразовательная школа № 5 пгт. Сибирцево</w:t>
      </w:r>
    </w:p>
    <w:p w14:paraId="3850199F" w14:textId="09DD0834" w:rsidR="005D3FD8" w:rsidRPr="005D3FD8" w:rsidRDefault="005D3FD8" w:rsidP="005D3FD8">
      <w:pPr>
        <w:jc w:val="both"/>
        <w:rPr>
          <w:rFonts w:ascii="Times New Roman" w:eastAsia="Calibri" w:hAnsi="Times New Roman"/>
        </w:rPr>
      </w:pPr>
      <w:r w:rsidRPr="005D3FD8">
        <w:rPr>
          <w:rFonts w:ascii="Times New Roman" w:eastAsia="Calibri" w:hAnsi="Times New Roman"/>
          <w:b/>
        </w:rPr>
        <w:t xml:space="preserve">Наставник: </w:t>
      </w:r>
      <w:r>
        <w:rPr>
          <w:rFonts w:ascii="Times New Roman" w:eastAsia="Calibri" w:hAnsi="Times New Roman"/>
        </w:rPr>
        <w:t>учитель музыки Симакова Т. В</w:t>
      </w:r>
    </w:p>
    <w:p w14:paraId="73F3C8BE" w14:textId="351345FD" w:rsidR="005D3FD8" w:rsidRPr="005D3FD8" w:rsidRDefault="005D3FD8" w:rsidP="005D3FD8">
      <w:pPr>
        <w:jc w:val="both"/>
        <w:rPr>
          <w:rFonts w:ascii="Times New Roman" w:eastAsia="Calibri" w:hAnsi="Times New Roman"/>
          <w:bCs/>
        </w:rPr>
      </w:pPr>
      <w:r w:rsidRPr="005D3FD8">
        <w:rPr>
          <w:rFonts w:ascii="Times New Roman" w:eastAsia="Calibri" w:hAnsi="Times New Roman"/>
          <w:b/>
        </w:rPr>
        <w:t xml:space="preserve">Цель программы: </w:t>
      </w:r>
      <w:r w:rsidRPr="005D3FD8">
        <w:rPr>
          <w:rFonts w:ascii="Times New Roman" w:eastAsia="Calibri" w:hAnsi="Times New Roman"/>
          <w:bCs/>
        </w:rPr>
        <w:t>оказание наставнической помощи в формировании творческих коллективов учащихся школы, желающих публично представлять свои музыкальные способности в мероприятиях патриотической направленности.</w:t>
      </w:r>
    </w:p>
    <w:p w14:paraId="3ECB4552" w14:textId="77777777" w:rsidR="005D3FD8" w:rsidRDefault="005D3FD8" w:rsidP="005D3FD8">
      <w:pPr>
        <w:pStyle w:val="2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D3FD8">
        <w:rPr>
          <w:rFonts w:ascii="Times New Roman" w:eastAsia="Calibri" w:hAnsi="Times New Roman"/>
          <w:b/>
        </w:rPr>
        <w:t>Задачи:</w:t>
      </w:r>
      <w:r w:rsidRPr="005D3FD8">
        <w:rPr>
          <w:rFonts w:ascii="Times New Roman" w:hAnsi="Times New Roman" w:cs="Times New Roman"/>
          <w:color w:val="000000"/>
        </w:rPr>
        <w:t xml:space="preserve"> </w:t>
      </w:r>
    </w:p>
    <w:p w14:paraId="31A2A5B3" w14:textId="7871BF78" w:rsidR="005D3FD8" w:rsidRDefault="005D3FD8" w:rsidP="005D3FD8">
      <w:pPr>
        <w:pStyle w:val="2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000000"/>
        </w:rPr>
        <w:t>1) формировать гражданскую позицию, чувство любви к Родине через музыкальные произведения;</w:t>
      </w:r>
    </w:p>
    <w:p w14:paraId="47BB8238" w14:textId="77777777" w:rsidR="005D3FD8" w:rsidRDefault="005D3FD8" w:rsidP="005D3FD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развивать музыкальные способности детей через пение, слушание музыки, диспуты, беседы;</w:t>
      </w:r>
    </w:p>
    <w:p w14:paraId="7F7F6F0A" w14:textId="77777777" w:rsidR="005D3FD8" w:rsidRDefault="005D3FD8" w:rsidP="005D3FD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организация сред, раскрывающих особенности вокального, певческого мастерства</w:t>
      </w:r>
    </w:p>
    <w:p w14:paraId="56D3C486" w14:textId="77777777" w:rsidR="005D3FD8" w:rsidRDefault="005D3FD8" w:rsidP="005D3FD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сопровождение учащихся в процессе освоения содержания основ музыкального развития;</w:t>
      </w:r>
    </w:p>
    <w:p w14:paraId="6A691503" w14:textId="0476E63B" w:rsidR="005D3FD8" w:rsidRDefault="005D3FD8" w:rsidP="005D3FD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5) популяризация хорового и музыкального развития </w:t>
      </w:r>
    </w:p>
    <w:p w14:paraId="0503F2B6" w14:textId="77777777" w:rsidR="005D3FD8" w:rsidRPr="005D3FD8" w:rsidRDefault="005D3FD8" w:rsidP="005D3FD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</w:p>
    <w:p w14:paraId="18020DBC" w14:textId="288FA14F" w:rsidR="005D3FD8" w:rsidRPr="00380715" w:rsidRDefault="005D3FD8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380715">
        <w:rPr>
          <w:rFonts w:ascii="Times New Roman" w:eastAsia="Calibri" w:hAnsi="Times New Roman"/>
          <w:bCs/>
        </w:rPr>
        <w:t>Данная программа наставничества МБОУСОШ №5 рассчитана на 1 год, за этот период наставляемые должны публично продемонстрировать свои музыкальные творческие способности, прочувствовать</w:t>
      </w:r>
      <w:r w:rsidR="004B1C6B" w:rsidRPr="00380715">
        <w:rPr>
          <w:rFonts w:ascii="Times New Roman" w:eastAsia="Calibri" w:hAnsi="Times New Roman"/>
          <w:bCs/>
        </w:rPr>
        <w:t xml:space="preserve"> глубинные эмоции и душевный подъем</w:t>
      </w:r>
      <w:r w:rsidR="00380715" w:rsidRPr="00380715">
        <w:rPr>
          <w:rFonts w:ascii="Times New Roman" w:eastAsia="Calibri" w:hAnsi="Times New Roman"/>
          <w:bCs/>
        </w:rPr>
        <w:t xml:space="preserve"> вызванные текстами и музыкой патриотической направленности, </w:t>
      </w:r>
      <w:r w:rsidRPr="00380715">
        <w:rPr>
          <w:rFonts w:ascii="Times New Roman" w:eastAsia="Calibri" w:hAnsi="Times New Roman"/>
          <w:bCs/>
        </w:rPr>
        <w:t>определиться с траекторией дальнейшего</w:t>
      </w:r>
      <w:r w:rsidR="00380715">
        <w:rPr>
          <w:rFonts w:ascii="Times New Roman" w:eastAsia="Calibri" w:hAnsi="Times New Roman"/>
          <w:bCs/>
        </w:rPr>
        <w:t xml:space="preserve"> творческого</w:t>
      </w:r>
      <w:r w:rsidRPr="00380715">
        <w:rPr>
          <w:rFonts w:ascii="Times New Roman" w:eastAsia="Calibri" w:hAnsi="Times New Roman"/>
          <w:bCs/>
        </w:rPr>
        <w:t xml:space="preserve"> развития. </w:t>
      </w:r>
    </w:p>
    <w:p w14:paraId="21D5B2B3" w14:textId="30A72E2B" w:rsidR="005D3FD8" w:rsidRPr="00380715" w:rsidRDefault="005D3FD8" w:rsidP="005D3FD8">
      <w:pPr>
        <w:jc w:val="both"/>
        <w:rPr>
          <w:rFonts w:ascii="Times New Roman" w:eastAsia="Calibri" w:hAnsi="Times New Roman"/>
          <w:bCs/>
        </w:rPr>
      </w:pPr>
      <w:r w:rsidRPr="005D3FD8">
        <w:rPr>
          <w:rFonts w:ascii="Times New Roman" w:eastAsia="Calibri" w:hAnsi="Times New Roman"/>
          <w:b/>
        </w:rPr>
        <w:t xml:space="preserve">Начало реализации </w:t>
      </w:r>
      <w:r w:rsidR="00885C55" w:rsidRPr="005D3FD8">
        <w:rPr>
          <w:rFonts w:ascii="Times New Roman" w:eastAsia="Calibri" w:hAnsi="Times New Roman"/>
          <w:b/>
        </w:rPr>
        <w:t xml:space="preserve">программы </w:t>
      </w:r>
      <w:r w:rsidR="00885C55" w:rsidRPr="00380715">
        <w:rPr>
          <w:rFonts w:ascii="Times New Roman" w:eastAsia="Calibri" w:hAnsi="Times New Roman"/>
          <w:b/>
        </w:rPr>
        <w:t>01.01.2024г.</w:t>
      </w:r>
      <w:r w:rsidR="00380715" w:rsidRPr="00380715">
        <w:rPr>
          <w:rFonts w:ascii="Times New Roman" w:eastAsia="Calibri" w:hAnsi="Times New Roman"/>
          <w:bCs/>
        </w:rPr>
        <w:t>, срок окончания 28.12.2024 г. Программа может быть скорректирована и продлена до конца 2025 года.</w:t>
      </w:r>
    </w:p>
    <w:p w14:paraId="572FD79A" w14:textId="77777777" w:rsidR="00380715" w:rsidRDefault="005D3FD8" w:rsidP="00380715">
      <w:pPr>
        <w:jc w:val="both"/>
        <w:rPr>
          <w:rFonts w:ascii="Times New Roman" w:eastAsia="Calibri" w:hAnsi="Times New Roman"/>
        </w:rPr>
      </w:pPr>
      <w:r w:rsidRPr="005D3FD8">
        <w:rPr>
          <w:rFonts w:ascii="Times New Roman" w:eastAsia="Calibri" w:hAnsi="Times New Roman"/>
          <w:b/>
        </w:rPr>
        <w:t>Ожидаемые результаты:</w:t>
      </w:r>
      <w:r w:rsidR="00380715" w:rsidRPr="00380715">
        <w:rPr>
          <w:rFonts w:ascii="Times New Roman" w:eastAsia="Calibri" w:hAnsi="Times New Roman"/>
        </w:rPr>
        <w:t xml:space="preserve"> </w:t>
      </w:r>
    </w:p>
    <w:p w14:paraId="4EA39DEC" w14:textId="4B88B90C" w:rsidR="00380715" w:rsidRDefault="00380715" w:rsidP="00380715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1) сформированный коллектив единомышленников, готовый активно пропагандировать лучшие       образцы хоровой музыки; </w:t>
      </w:r>
    </w:p>
    <w:p w14:paraId="75EE3748" w14:textId="77777777" w:rsidR="00380715" w:rsidRDefault="00380715" w:rsidP="00380715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2) овладение основными знаниями и умениями хорового и музыкального творчества;</w:t>
      </w:r>
    </w:p>
    <w:p w14:paraId="4ECBA91C" w14:textId="77777777" w:rsidR="00380715" w:rsidRDefault="00380715" w:rsidP="00380715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3) сформированность таких личностных качеств как: уважение к личности; </w:t>
      </w:r>
      <w:r>
        <w:rPr>
          <w:rFonts w:ascii="Times New Roman" w:eastAsia="Calibri" w:hAnsi="Times New Roman"/>
          <w:color w:val="000000"/>
        </w:rPr>
        <w:t>способность   руководствоваться сформированной внутренней позицией личности, системой ценностных ориентаций, позитивных внутренних убеждений; уважения к своему народу, ответственность перед Родиной, гордость за свой край, свою малую Родину, свое образование; способность инициировать, планировать и самостоятельно выполнять такую деятельность; мотивация к эффективному труду и постоянному профессиональному росту, к учёту общественных  потребностей при предстоящем выборе сферы деятельности;</w:t>
      </w:r>
    </w:p>
    <w:p w14:paraId="76237CFF" w14:textId="77777777" w:rsidR="00380715" w:rsidRDefault="00380715" w:rsidP="0038071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4) осознанный выбор в развитии своего творческого потенциала.</w:t>
      </w:r>
    </w:p>
    <w:p w14:paraId="7C157429" w14:textId="77777777" w:rsidR="00380715" w:rsidRPr="005D3FD8" w:rsidRDefault="00380715" w:rsidP="005D3FD8">
      <w:pPr>
        <w:jc w:val="both"/>
        <w:rPr>
          <w:rFonts w:ascii="Times New Roman" w:eastAsia="Calibri" w:hAnsi="Times New Roman"/>
          <w:b/>
        </w:rPr>
      </w:pPr>
    </w:p>
    <w:p w14:paraId="55BB5D0E" w14:textId="6B7C608F" w:rsidR="000F1E91" w:rsidRDefault="000F1E91" w:rsidP="000F1E91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lastRenderedPageBreak/>
        <w:t xml:space="preserve">Актуальность практики наставничества </w:t>
      </w:r>
      <w:r>
        <w:rPr>
          <w:rFonts w:ascii="Times New Roman" w:eastAsia="Calibri" w:hAnsi="Times New Roman"/>
        </w:rPr>
        <w:t xml:space="preserve">связана с тем, что перед учащимися возникает много важных вопросов: </w:t>
      </w:r>
    </w:p>
    <w:p w14:paraId="0FEDCE5C" w14:textId="3D9B02EA" w:rsidR="000F1E91" w:rsidRDefault="000F1E91" w:rsidP="000F1E91">
      <w:pPr>
        <w:pStyle w:val="1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исследование своего </w:t>
      </w:r>
      <w:r w:rsidR="00380715">
        <w:rPr>
          <w:rFonts w:ascii="Times New Roman" w:eastAsia="Calibri" w:hAnsi="Times New Roman" w:cs="Times New Roman"/>
        </w:rPr>
        <w:t>творческого</w:t>
      </w:r>
      <w:r>
        <w:rPr>
          <w:rFonts w:ascii="Times New Roman" w:eastAsia="Calibri" w:hAnsi="Times New Roman" w:cs="Times New Roman"/>
        </w:rPr>
        <w:t xml:space="preserve"> потенциала;</w:t>
      </w:r>
    </w:p>
    <w:p w14:paraId="311264F5" w14:textId="77777777" w:rsidR="000F1E91" w:rsidRDefault="000F1E91" w:rsidP="000F1E91">
      <w:pPr>
        <w:pStyle w:val="1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мотивация к обучению в определенной деятельности (музыка);</w:t>
      </w:r>
    </w:p>
    <w:p w14:paraId="29B7D410" w14:textId="67195F54" w:rsidR="000F1E91" w:rsidRDefault="00380715" w:rsidP="000F1E91">
      <w:pPr>
        <w:pStyle w:val="1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осознание значимости патриотической музыки и стихов в формировании гражданской позиции, чувства гордости за Родину;  </w:t>
      </w:r>
    </w:p>
    <w:p w14:paraId="0C4F211D" w14:textId="38F9FD1B" w:rsidR="000F1E91" w:rsidRDefault="000F1E91" w:rsidP="000F1E91">
      <w:pPr>
        <w:pStyle w:val="1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самореализация в настоящее время и в дальнейшем, выбор своего собственно</w:t>
      </w:r>
      <w:r w:rsidR="004B1C6B">
        <w:rPr>
          <w:rFonts w:ascii="Times New Roman" w:eastAsia="Calibri" w:hAnsi="Times New Roman" w:cs="Times New Roman"/>
        </w:rPr>
        <w:t>й траектории творческого развития</w:t>
      </w:r>
      <w:r>
        <w:rPr>
          <w:rFonts w:ascii="Times New Roman" w:eastAsia="Calibri" w:hAnsi="Times New Roman" w:cs="Times New Roman"/>
        </w:rPr>
        <w:t>;</w:t>
      </w:r>
    </w:p>
    <w:p w14:paraId="52B60AF5" w14:textId="77777777" w:rsidR="000F1E91" w:rsidRDefault="000F1E91" w:rsidP="000F1E91">
      <w:pPr>
        <w:pStyle w:val="1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умение планировать, контактировать с окружающими людьми.</w:t>
      </w:r>
    </w:p>
    <w:p w14:paraId="2CCF4667" w14:textId="77777777" w:rsidR="000F1E91" w:rsidRDefault="000F1E91" w:rsidP="000F1E91">
      <w:pPr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Описание наставнической практики</w:t>
      </w:r>
    </w:p>
    <w:p w14:paraId="26CC9863" w14:textId="77777777" w:rsidR="000F1E91" w:rsidRPr="00380715" w:rsidRDefault="000F1E91" w:rsidP="00380715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17"/>
          <w:rFonts w:ascii="Times New Roman" w:hAnsi="Times New Roman" w:cs="Times New Roman"/>
          <w:color w:val="000000"/>
          <w:shd w:val="clear" w:color="auto" w:fill="FFFFFF"/>
        </w:rPr>
      </w:pPr>
      <w:r w:rsidRPr="00380715">
        <w:rPr>
          <w:color w:val="000000"/>
          <w:shd w:val="clear" w:color="auto" w:fill="FFFFFF"/>
        </w:rPr>
        <w:t>Коллективная форма хорового исполнения делает его ценным средством общего воспитания школьников. «</w:t>
      </w:r>
      <w:r w:rsidRPr="00380715">
        <w:rPr>
          <w:rStyle w:val="16"/>
          <w:rFonts w:ascii="Times New Roman" w:hAnsi="Times New Roman" w:cs="Times New Roman"/>
          <w:color w:val="000000"/>
        </w:rPr>
        <w:t>Каждый класс – хор!»-так писал и говорил Д. Б. Кабалевский.</w:t>
      </w:r>
      <w:r w:rsidRPr="00380715">
        <w:rPr>
          <w:color w:val="000000"/>
          <w:shd w:val="clear" w:color="auto" w:fill="FFFFFF"/>
        </w:rPr>
        <w:t xml:space="preserve"> Хоровое пение всегда являлось активной и доступной формой обучения музыки в общеобразовательной школе. В процессе хорового исполнения развиваются не только музыкальные способности, но и способности и свойства, имеющие значение в развитии личности обучающихся.</w:t>
      </w:r>
      <w:r w:rsidRPr="00380715">
        <w:rPr>
          <w:rStyle w:val="15"/>
          <w:color w:val="000000"/>
          <w:shd w:val="clear" w:color="auto" w:fill="FFFFFF"/>
        </w:rPr>
        <w:t xml:space="preserve"> </w:t>
      </w:r>
      <w:r w:rsidRPr="00380715">
        <w:rPr>
          <w:rStyle w:val="17"/>
          <w:rFonts w:ascii="Times New Roman" w:hAnsi="Times New Roman" w:cs="Times New Roman"/>
          <w:color w:val="000000"/>
          <w:shd w:val="clear" w:color="auto" w:fill="FFFFFF"/>
        </w:rPr>
        <w:t>Коллективная природа хорового пения делает его ценным фактором патриотического воспитания обучающихся. Основная задача хорового пения по патриотическому воспитанию — способствовать формированию высококультурной, широко образованной личности, необходимое использование в воспитании обучающихся знаний в области истории, истории культуры, литературы, искусства, национальных традиций русского народа и других народов России.</w:t>
      </w:r>
    </w:p>
    <w:p w14:paraId="11FEE5EF" w14:textId="77777777" w:rsidR="000F1E91" w:rsidRPr="00380715" w:rsidRDefault="000F1E91" w:rsidP="00380715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80715">
        <w:rPr>
          <w:rStyle w:val="17"/>
          <w:rFonts w:ascii="Times New Roman" w:hAnsi="Times New Roman" w:cs="Times New Roman"/>
          <w:color w:val="000000"/>
          <w:shd w:val="clear" w:color="auto" w:fill="FFFFFF"/>
        </w:rPr>
        <w:t>В 2024 году создан молодой коллектив из групп  обучающихся 11-х, 8, 7-х, 6 классов хор «Вдохновение»</w:t>
      </w:r>
      <w:r w:rsidRPr="00380715">
        <w:rPr>
          <w:rStyle w:val="18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80715">
        <w:rPr>
          <w:rStyle w:val="18"/>
          <w:rFonts w:ascii="Times New Roman" w:hAnsi="Times New Roman" w:cs="Times New Roman"/>
          <w:color w:val="5B9BD5"/>
          <w:shd w:val="clear" w:color="auto" w:fill="FFFFFF"/>
        </w:rPr>
        <w:t>.</w:t>
      </w:r>
      <w:r w:rsidRPr="00380715">
        <w:rPr>
          <w:rStyle w:val="18"/>
          <w:rFonts w:ascii="Times New Roman" w:hAnsi="Times New Roman" w:cs="Times New Roman"/>
          <w:color w:val="000000"/>
          <w:shd w:val="clear" w:color="auto" w:fill="FFFFFF"/>
        </w:rPr>
        <w:t>В ходе обучения ребята овладевают методами</w:t>
      </w:r>
      <w:r w:rsidRPr="00380715">
        <w:rPr>
          <w:color w:val="000000"/>
          <w:shd w:val="clear" w:color="auto" w:fill="FFFFFF"/>
        </w:rPr>
        <w:t xml:space="preserve"> воспитательной (когда воздействие происходит через поступки героев), познавательно-просветительской (учащиеся получают знания об истории нашей страны, о жизни и быте русского народа в различные исторические эпохи);  компенсационной, коммуникативной (реализуется на нескольких уровнях: произведение – слушатель, композитор – слушатель, исполнители произведения), эстетической (формирование эстетического идеала -  триединство героя – человека – патриота), этической (нравственный выбор героя оперы в принятии для них и для Родины судьбоносного решения), гедонистической, функцией отражения действительности.</w:t>
      </w:r>
    </w:p>
    <w:p w14:paraId="6BBE67A6" w14:textId="5D78D9EC" w:rsidR="000F1E91" w:rsidRPr="00380715" w:rsidRDefault="000F1E91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380715">
        <w:rPr>
          <w:rFonts w:ascii="Times New Roman" w:eastAsia="Calibri" w:hAnsi="Times New Roman"/>
        </w:rPr>
        <w:t xml:space="preserve">Для их сопровождения составлена Персонализированная программа наставничества профориентационной направленности «Любите музыку, друзья» (сроки реализации 2024- </w:t>
      </w:r>
    </w:p>
    <w:p w14:paraId="029B4E0F" w14:textId="77777777" w:rsidR="000F1E91" w:rsidRPr="00380715" w:rsidRDefault="000F1E91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i/>
          <w:iCs/>
        </w:rPr>
      </w:pPr>
      <w:r w:rsidRPr="00380715">
        <w:rPr>
          <w:rFonts w:ascii="Times New Roman" w:eastAsia="Calibri" w:hAnsi="Times New Roman"/>
          <w:i/>
          <w:iCs/>
        </w:rPr>
        <w:t>Направления деятельности наставника:</w:t>
      </w:r>
    </w:p>
    <w:p w14:paraId="1B0E4794" w14:textId="77777777" w:rsidR="000F1E91" w:rsidRPr="00380715" w:rsidRDefault="000F1E91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380715">
        <w:rPr>
          <w:rFonts w:ascii="Times New Roman" w:eastAsia="Calibri" w:hAnsi="Times New Roman"/>
        </w:rPr>
        <w:t xml:space="preserve">Эти направления осуществляются через </w:t>
      </w:r>
      <w:r w:rsidRPr="00380715">
        <w:rPr>
          <w:rFonts w:ascii="Times New Roman" w:eastAsia="Calibri" w:hAnsi="Times New Roman"/>
          <w:b/>
        </w:rPr>
        <w:t>этапы</w:t>
      </w:r>
      <w:r w:rsidRPr="00380715">
        <w:rPr>
          <w:rFonts w:ascii="Times New Roman" w:eastAsia="Calibri" w:hAnsi="Times New Roman"/>
        </w:rPr>
        <w:t xml:space="preserve">: </w:t>
      </w:r>
    </w:p>
    <w:p w14:paraId="0DDCC01A" w14:textId="77777777" w:rsidR="000F1E91" w:rsidRPr="00380715" w:rsidRDefault="000F1E91" w:rsidP="00380715">
      <w:pPr>
        <w:pStyle w:val="1"/>
        <w:numPr>
          <w:ilvl w:val="0"/>
          <w:numId w:val="2"/>
        </w:num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715">
        <w:rPr>
          <w:rFonts w:ascii="Times New Roman" w:eastAsia="Calibri" w:hAnsi="Times New Roman" w:cs="Times New Roman"/>
          <w:b/>
          <w:bCs/>
        </w:rPr>
        <w:t>первичный</w:t>
      </w:r>
      <w:r w:rsidRPr="00380715">
        <w:rPr>
          <w:rFonts w:ascii="Times New Roman" w:eastAsia="Calibri" w:hAnsi="Times New Roman" w:cs="Times New Roman"/>
        </w:rPr>
        <w:t xml:space="preserve"> (подготовительный): знакомство с учащимся, выявление: знаний, умений, навыков, мотивации </w:t>
      </w:r>
      <w:r w:rsidRPr="00380715">
        <w:rPr>
          <w:rFonts w:ascii="Times New Roman" w:hAnsi="Times New Roman" w:cs="Times New Roman"/>
        </w:rPr>
        <w:t>к изучению предмета «Музыка»</w:t>
      </w:r>
      <w:r w:rsidRPr="00380715">
        <w:rPr>
          <w:rFonts w:ascii="Times New Roman" w:eastAsia="Calibri" w:hAnsi="Times New Roman" w:cs="Times New Roman"/>
        </w:rPr>
        <w:t xml:space="preserve">, желания узнавать новое, получать интересные, нужные, необходимые знания для реализации своего потенциала; </w:t>
      </w:r>
    </w:p>
    <w:p w14:paraId="68C26CED" w14:textId="77777777" w:rsidR="000F1E91" w:rsidRPr="00380715" w:rsidRDefault="000F1E91" w:rsidP="00380715">
      <w:pPr>
        <w:pStyle w:val="1"/>
        <w:numPr>
          <w:ilvl w:val="0"/>
          <w:numId w:val="2"/>
        </w:num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715">
        <w:rPr>
          <w:rFonts w:ascii="Times New Roman" w:eastAsia="Calibri" w:hAnsi="Times New Roman" w:cs="Times New Roman"/>
          <w:b/>
        </w:rPr>
        <w:t>основной:</w:t>
      </w:r>
      <w:r w:rsidRPr="00380715">
        <w:rPr>
          <w:rFonts w:ascii="Times New Roman" w:eastAsia="Calibri" w:hAnsi="Times New Roman" w:cs="Times New Roman"/>
        </w:rPr>
        <w:t xml:space="preserve"> реализация практики наставничества - участие в различных мероприятиях, конкурсах, умение сотрудничать с окружающими людьми;</w:t>
      </w:r>
    </w:p>
    <w:p w14:paraId="05D9A4E1" w14:textId="77777777" w:rsidR="000F1E91" w:rsidRPr="00380715" w:rsidRDefault="000F1E91" w:rsidP="00380715">
      <w:pPr>
        <w:pStyle w:val="1"/>
        <w:numPr>
          <w:ilvl w:val="0"/>
          <w:numId w:val="2"/>
        </w:num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80715">
        <w:rPr>
          <w:rFonts w:ascii="Times New Roman" w:eastAsia="Calibri" w:hAnsi="Times New Roman" w:cs="Times New Roman"/>
          <w:b/>
        </w:rPr>
        <w:t>оценочный</w:t>
      </w:r>
      <w:r w:rsidRPr="00380715">
        <w:rPr>
          <w:rFonts w:ascii="Times New Roman" w:eastAsia="Calibri" w:hAnsi="Times New Roman" w:cs="Times New Roman"/>
        </w:rPr>
        <w:t>: подведение итогов достижения планируемых результатов.</w:t>
      </w:r>
    </w:p>
    <w:p w14:paraId="09970AFB" w14:textId="77777777" w:rsidR="000F1E91" w:rsidRDefault="000F1E91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>Публичные выступления хорового коллектива являются важным моментом деятельности обучающихся, так как создают ситуацию успеха, способствуют творческому росту как отдельного учащегося, так и всего коллектива.</w:t>
      </w:r>
    </w:p>
    <w:p w14:paraId="028CFE5A" w14:textId="77777777" w:rsidR="000F1E91" w:rsidRDefault="000F1E91" w:rsidP="0038071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Хор «Вдохновение - энергичные, мобильные, деятельные и талантливые ребята. Они испытывают радость не только от пения, но и от общения друг с другом. Развивая </w:t>
      </w:r>
      <w:r>
        <w:rPr>
          <w:rFonts w:ascii="Times New Roman" w:hAnsi="Times New Roman"/>
          <w:color w:val="000000"/>
        </w:rPr>
        <w:lastRenderedPageBreak/>
        <w:t>индивидуальные способности каждого, руководитель уделяет большое внимание слаженности исполняемого вокального номера, передаче эмоциональных особенностей песни. Работа с детьми проводится на доступном материале, учитываются вокальные данные обучающихся и их возрастные особенности.</w:t>
      </w:r>
    </w:p>
    <w:p w14:paraId="76067AE3" w14:textId="190D96BA" w:rsidR="000F1E91" w:rsidRDefault="000F1E91" w:rsidP="0038071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Хор «Вдохновение» принимал участие в муниципальном фестивале-конкурсе «Мы вместе», где занял призовое место Лауреата 1 степени. На муниципальном уровне Всероссийского конкурса хоровых и вокальных коллективов сводный хор «Вдохновение» стал победителем в номинации «Песни моей страны». А также принимал участие в конкурсе «Большая перемена». </w:t>
      </w:r>
    </w:p>
    <w:p w14:paraId="71A55F82" w14:textId="1F70A3B8" w:rsidR="000F1E91" w:rsidRDefault="000F1E91" w:rsidP="0038071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Участники хора принимают участие во всех проводимых мероприятиях: в феврале ежегодно в концерте, посвященном Дню Защитника Отечества, в марте – в концертной программе, посвященной Международному женскому дню, в мае - празднование Великой Победы - неотъемлемый праздник, который объединяет наших воспитанников.</w:t>
      </w:r>
      <w:r w:rsidR="00380715" w:rsidRPr="00380715">
        <w:rPr>
          <w:rFonts w:ascii="Times New Roman" w:hAnsi="Times New Roman"/>
          <w:color w:val="000000"/>
        </w:rPr>
        <w:t xml:space="preserve"> </w:t>
      </w:r>
      <w:r w:rsidR="00380715">
        <w:rPr>
          <w:rFonts w:ascii="Times New Roman" w:hAnsi="Times New Roman"/>
          <w:color w:val="000000"/>
        </w:rPr>
        <w:t>А также благотворительные концерты для участников военных действий, которые проходят реабилитацию в местном госпитале.  На выпускных праздниках и Последнем звонке звучат голоса участников хора.</w:t>
      </w:r>
    </w:p>
    <w:p w14:paraId="704DF788" w14:textId="77777777" w:rsidR="000F1E91" w:rsidRDefault="000F1E91" w:rsidP="0019223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Ребята решительно и смело идут в мир добра, красоты и творчества по ступенькам мастерства.</w:t>
      </w:r>
    </w:p>
    <w:p w14:paraId="307257AA" w14:textId="778242A7" w:rsidR="00A815D3" w:rsidRPr="00F4054C" w:rsidRDefault="000F1E91" w:rsidP="0019223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eastAsia="Andale Sans UI" w:hAnsi="Times New Roman"/>
          <w:b/>
          <w:kern w:val="2"/>
          <w:lang w:eastAsia="en-US"/>
        </w:rPr>
      </w:pPr>
      <w:r w:rsidRPr="00F4054C">
        <w:rPr>
          <w:rFonts w:ascii="Times New Roman" w:hAnsi="Times New Roman"/>
          <w:color w:val="010101"/>
          <w:shd w:val="clear" w:color="auto" w:fill="FFFFFF"/>
        </w:rPr>
        <w:t>Говоря о патриотическом воспитании подрастающего поколения, надо учитывать то, что молодое поколение «впитывает» не только прекрасное. Все, что мы сможем вложить в наше будущее   сегодня, завтра принесет положительные результаты. Воспитаем неравнодушных людей, патриотов – значит сможем быть уверенными в развитии и становлении нормального цивилизованного общества и сильной державы.</w:t>
      </w:r>
      <w:r w:rsidR="00724E48">
        <w:rPr>
          <w:rFonts w:ascii="Times New Roman" w:hAnsi="Times New Roman"/>
          <w:color w:val="010101"/>
          <w:shd w:val="clear" w:color="auto" w:fill="FFFFFF"/>
        </w:rPr>
        <w:t xml:space="preserve"> </w:t>
      </w:r>
      <w:r w:rsidRPr="00F4054C">
        <w:rPr>
          <w:rFonts w:ascii="Times New Roman" w:eastAsia="Calibri" w:hAnsi="Times New Roman"/>
        </w:rPr>
        <w:t xml:space="preserve">Каждую неделю проводятся встречи наставника с наставляемыми </w:t>
      </w:r>
      <w:r w:rsidR="00380715" w:rsidRPr="00F4054C">
        <w:rPr>
          <w:rFonts w:ascii="Times New Roman" w:eastAsia="Calibri" w:hAnsi="Times New Roman"/>
        </w:rPr>
        <w:t xml:space="preserve">для того, чтобы </w:t>
      </w:r>
      <w:r w:rsidRPr="00F4054C">
        <w:rPr>
          <w:rFonts w:ascii="Times New Roman" w:eastAsia="Calibri" w:hAnsi="Times New Roman"/>
        </w:rPr>
        <w:t xml:space="preserve">учиться хоровому мастерству. </w:t>
      </w:r>
      <w:r w:rsidRPr="00F4054C">
        <w:rPr>
          <w:rFonts w:ascii="Times New Roman" w:eastAsia="Calibri" w:hAnsi="Times New Roman"/>
          <w:color w:val="000000" w:themeColor="text1"/>
        </w:rPr>
        <w:t xml:space="preserve">С этой целью ребятам предлагаются разные </w:t>
      </w:r>
      <w:r w:rsidR="00885C55" w:rsidRPr="00F4054C">
        <w:rPr>
          <w:rFonts w:ascii="Times New Roman" w:eastAsia="Calibri" w:hAnsi="Times New Roman"/>
          <w:color w:val="000000" w:themeColor="text1"/>
        </w:rPr>
        <w:t xml:space="preserve">упражнения </w:t>
      </w:r>
      <w:proofErr w:type="spellStart"/>
      <w:r w:rsidR="00C008EA" w:rsidRPr="00F4054C">
        <w:rPr>
          <w:rFonts w:ascii="Times New Roman" w:eastAsia="Andale Sans UI" w:hAnsi="Times New Roman"/>
          <w:kern w:val="2"/>
          <w:lang w:eastAsia="en-US"/>
        </w:rPr>
        <w:t>здоровьесберегающей</w:t>
      </w:r>
      <w:proofErr w:type="spellEnd"/>
      <w:r w:rsidR="00C008EA" w:rsidRPr="00F4054C">
        <w:rPr>
          <w:rFonts w:ascii="Times New Roman" w:eastAsia="Andale Sans UI" w:hAnsi="Times New Roman"/>
          <w:kern w:val="2"/>
          <w:lang w:eastAsia="en-US"/>
        </w:rPr>
        <w:t xml:space="preserve"> технологии</w:t>
      </w:r>
      <w:r w:rsidR="00A815D3" w:rsidRPr="00F4054C">
        <w:rPr>
          <w:rFonts w:ascii="Times New Roman" w:eastAsia="Andale Sans UI" w:hAnsi="Times New Roman"/>
          <w:kern w:val="2"/>
          <w:lang w:eastAsia="en-US"/>
        </w:rPr>
        <w:t xml:space="preserve"> по охране детского голоса.</w:t>
      </w:r>
      <w:r w:rsidR="00C008EA" w:rsidRPr="00F4054C">
        <w:rPr>
          <w:rFonts w:ascii="Times New Roman" w:eastAsia="Andale Sans UI" w:hAnsi="Times New Roman"/>
          <w:kern w:val="2"/>
          <w:lang w:eastAsia="en-US"/>
        </w:rPr>
        <w:t xml:space="preserve"> С помощью методик</w:t>
      </w:r>
      <w:r w:rsidR="00A815D3" w:rsidRPr="00F4054C">
        <w:rPr>
          <w:rFonts w:ascii="Times New Roman" w:eastAsia="Andale Sans UI" w:hAnsi="Times New Roman"/>
          <w:kern w:val="2"/>
          <w:lang w:eastAsia="en-US"/>
        </w:rPr>
        <w:t xml:space="preserve"> Емельянова В. В., Трифоновой И. А, Г. Струве, учащиеся поют свободно, легко, сохраняют дыхательную установку. Выразительно исполняют</w:t>
      </w:r>
      <w:r w:rsidR="002F206E" w:rsidRPr="00F4054C">
        <w:rPr>
          <w:rFonts w:ascii="Times New Roman" w:eastAsia="Andale Sans UI" w:hAnsi="Times New Roman"/>
          <w:kern w:val="2"/>
          <w:lang w:eastAsia="en-US"/>
        </w:rPr>
        <w:t xml:space="preserve"> одноголосные и с элементами </w:t>
      </w:r>
      <w:proofErr w:type="spellStart"/>
      <w:r w:rsidR="002F206E" w:rsidRPr="00F4054C">
        <w:rPr>
          <w:rFonts w:ascii="Times New Roman" w:eastAsia="Andale Sans UI" w:hAnsi="Times New Roman"/>
          <w:kern w:val="2"/>
          <w:lang w:eastAsia="en-US"/>
        </w:rPr>
        <w:t>двухголосия</w:t>
      </w:r>
      <w:proofErr w:type="spellEnd"/>
      <w:r w:rsidR="002F206E" w:rsidRPr="00F4054C">
        <w:rPr>
          <w:rFonts w:ascii="Times New Roman" w:eastAsia="Andale Sans UI" w:hAnsi="Times New Roman"/>
          <w:kern w:val="2"/>
          <w:lang w:eastAsia="en-US"/>
        </w:rPr>
        <w:t xml:space="preserve"> песни.</w:t>
      </w:r>
      <w:r w:rsidR="00A815D3" w:rsidRPr="00F4054C">
        <w:rPr>
          <w:rFonts w:ascii="Times New Roman" w:eastAsia="Andale Sans UI" w:hAnsi="Times New Roman"/>
          <w:kern w:val="2"/>
          <w:lang w:eastAsia="en-US"/>
        </w:rPr>
        <w:t xml:space="preserve"> </w:t>
      </w:r>
      <w:r w:rsidR="00D17F9D" w:rsidRPr="00F4054C">
        <w:rPr>
          <w:rFonts w:ascii="Times New Roman" w:eastAsia="Calibri" w:hAnsi="Times New Roman"/>
          <w:lang w:eastAsia="en-US"/>
        </w:rPr>
        <w:t xml:space="preserve">В </w:t>
      </w:r>
      <w:r w:rsidR="007C2B03">
        <w:rPr>
          <w:rFonts w:ascii="Times New Roman" w:eastAsia="Calibri" w:hAnsi="Times New Roman"/>
          <w:lang w:eastAsia="en-US"/>
        </w:rPr>
        <w:t xml:space="preserve">этой </w:t>
      </w:r>
      <w:r w:rsidR="00355995" w:rsidRPr="00F4054C">
        <w:rPr>
          <w:rFonts w:ascii="Times New Roman" w:eastAsia="Calibri" w:hAnsi="Times New Roman"/>
          <w:lang w:eastAsia="en-US"/>
        </w:rPr>
        <w:t xml:space="preserve">деятельности </w:t>
      </w:r>
      <w:r w:rsidR="007C2B03">
        <w:rPr>
          <w:rFonts w:ascii="Times New Roman" w:eastAsia="Calibri" w:hAnsi="Times New Roman"/>
          <w:lang w:eastAsia="en-US"/>
        </w:rPr>
        <w:t xml:space="preserve">формируется </w:t>
      </w:r>
      <w:r w:rsidR="00D17F9D" w:rsidRPr="00F4054C">
        <w:rPr>
          <w:rFonts w:ascii="Times New Roman" w:eastAsia="Calibri" w:hAnsi="Times New Roman"/>
          <w:lang w:eastAsia="en-US"/>
        </w:rPr>
        <w:t xml:space="preserve">положительный отклик на занятия музыкой. Для этого   </w:t>
      </w:r>
      <w:r w:rsidR="00355995" w:rsidRPr="00F4054C">
        <w:rPr>
          <w:rFonts w:ascii="Times New Roman" w:eastAsia="Calibri" w:hAnsi="Times New Roman"/>
          <w:lang w:eastAsia="en-US"/>
        </w:rPr>
        <w:t>разработаны критерии</w:t>
      </w:r>
      <w:r w:rsidR="00D17F9D" w:rsidRPr="00F4054C">
        <w:rPr>
          <w:rFonts w:ascii="Times New Roman" w:eastAsia="Calibri" w:hAnsi="Times New Roman"/>
          <w:lang w:eastAsia="en-US"/>
        </w:rPr>
        <w:t xml:space="preserve"> для оценки</w:t>
      </w:r>
      <w:r w:rsidR="00D17F9D" w:rsidRPr="00F4054C">
        <w:rPr>
          <w:rFonts w:ascii="Times New Roman" w:eastAsia="Calibri" w:hAnsi="Times New Roman"/>
          <w:color w:val="0000FF"/>
          <w:lang w:eastAsia="en-US"/>
        </w:rPr>
        <w:t xml:space="preserve"> </w:t>
      </w:r>
      <w:proofErr w:type="spellStart"/>
      <w:r w:rsidR="00C528F7" w:rsidRPr="00F4054C">
        <w:rPr>
          <w:rFonts w:ascii="Times New Roman" w:eastAsia="Calibri" w:hAnsi="Times New Roman"/>
          <w:lang w:eastAsia="en-US"/>
        </w:rPr>
        <w:t>сформированности</w:t>
      </w:r>
      <w:proofErr w:type="spellEnd"/>
      <w:r w:rsidR="00C528F7" w:rsidRPr="00F4054C">
        <w:rPr>
          <w:rFonts w:ascii="Times New Roman" w:eastAsia="Calibri" w:hAnsi="Times New Roman"/>
          <w:lang w:eastAsia="en-US"/>
        </w:rPr>
        <w:t>.</w:t>
      </w:r>
      <w:r w:rsidR="00C528F7" w:rsidRPr="00F4054C">
        <w:rPr>
          <w:rFonts w:ascii="Times New Roman" w:eastAsia="Andale Sans UI" w:hAnsi="Times New Roman"/>
          <w:kern w:val="2"/>
          <w:lang w:eastAsia="en-US"/>
        </w:rPr>
        <w:t xml:space="preserve"> </w:t>
      </w:r>
      <w:r w:rsidR="00C528F7" w:rsidRPr="00F4054C">
        <w:rPr>
          <w:rFonts w:ascii="Times New Roman" w:eastAsia="Andale Sans UI" w:hAnsi="Times New Roman"/>
          <w:b/>
          <w:kern w:val="2"/>
          <w:lang w:eastAsia="en-US"/>
        </w:rPr>
        <w:t>(</w:t>
      </w:r>
      <w:r w:rsidR="002F206E" w:rsidRPr="00F4054C">
        <w:rPr>
          <w:rFonts w:ascii="Times New Roman" w:eastAsia="Andale Sans UI" w:hAnsi="Times New Roman"/>
          <w:b/>
          <w:kern w:val="2"/>
          <w:lang w:eastAsia="en-US"/>
        </w:rPr>
        <w:t>Приложение.таблица1)</w:t>
      </w:r>
    </w:p>
    <w:p w14:paraId="2FA27DFF" w14:textId="0037E974" w:rsidR="007D3FB3" w:rsidRPr="00F4054C" w:rsidRDefault="00E330AB" w:rsidP="0019223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4054C">
        <w:rPr>
          <w:rFonts w:ascii="Times New Roman" w:hAnsi="Times New Roman"/>
        </w:rPr>
        <w:t>Учебная и внеурочная деятельность, мероприятия, проводимые на базе школы являются одним из эффективных способов мотивирования учеников к изучению музыки, которые предоставляют возможно</w:t>
      </w:r>
      <w:r w:rsidR="007C2B03">
        <w:rPr>
          <w:rFonts w:ascii="Times New Roman" w:hAnsi="Times New Roman"/>
        </w:rPr>
        <w:t xml:space="preserve">сть применить полученные </w:t>
      </w:r>
      <w:proofErr w:type="gramStart"/>
      <w:r w:rsidR="007C2B03">
        <w:rPr>
          <w:rFonts w:ascii="Times New Roman" w:hAnsi="Times New Roman"/>
        </w:rPr>
        <w:t xml:space="preserve">знания </w:t>
      </w:r>
      <w:r w:rsidRPr="00F4054C">
        <w:rPr>
          <w:rFonts w:ascii="Times New Roman" w:hAnsi="Times New Roman"/>
        </w:rPr>
        <w:t xml:space="preserve"> и</w:t>
      </w:r>
      <w:proofErr w:type="gramEnd"/>
      <w:r w:rsidR="007C2B03">
        <w:rPr>
          <w:rFonts w:ascii="Times New Roman" w:hAnsi="Times New Roman"/>
        </w:rPr>
        <w:t xml:space="preserve"> умения</w:t>
      </w:r>
      <w:r w:rsidRPr="00F4054C">
        <w:rPr>
          <w:rFonts w:ascii="Times New Roman" w:hAnsi="Times New Roman"/>
        </w:rPr>
        <w:t xml:space="preserve"> к достижению более высоких результатов, самореализации.</w:t>
      </w:r>
    </w:p>
    <w:p w14:paraId="0AF908EB" w14:textId="549748CD" w:rsidR="00E330AB" w:rsidRPr="00F4054C" w:rsidRDefault="007D3FB3" w:rsidP="0019223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4054C">
        <w:rPr>
          <w:rFonts w:ascii="Times New Roman" w:hAnsi="Times New Roman"/>
        </w:rPr>
        <w:t xml:space="preserve"> Вокально-хоровая работа строится на развитии хоровых </w:t>
      </w:r>
      <w:r w:rsidR="008F1135" w:rsidRPr="00F4054C">
        <w:rPr>
          <w:rFonts w:ascii="Times New Roman" w:hAnsi="Times New Roman"/>
        </w:rPr>
        <w:t>навыков, для</w:t>
      </w:r>
      <w:r w:rsidR="00E9582A" w:rsidRPr="00F4054C">
        <w:rPr>
          <w:rFonts w:ascii="Times New Roman" w:hAnsi="Times New Roman"/>
        </w:rPr>
        <w:t xml:space="preserve"> этого используются основы музыкально-теоретических </w:t>
      </w:r>
      <w:r w:rsidR="008F1135" w:rsidRPr="00F4054C">
        <w:rPr>
          <w:rFonts w:ascii="Times New Roman" w:hAnsi="Times New Roman"/>
        </w:rPr>
        <w:t>навыков: основы</w:t>
      </w:r>
      <w:r w:rsidR="00E9582A" w:rsidRPr="00F4054C">
        <w:rPr>
          <w:rFonts w:ascii="Times New Roman" w:hAnsi="Times New Roman"/>
        </w:rPr>
        <w:t xml:space="preserve"> музыкальной грамоты</w:t>
      </w:r>
      <w:r w:rsidR="008F1135" w:rsidRPr="00F4054C">
        <w:rPr>
          <w:rFonts w:ascii="Times New Roman" w:hAnsi="Times New Roman"/>
        </w:rPr>
        <w:t>, нотная запись(интонирование), развитие ритма, музыкального слуха</w:t>
      </w:r>
      <w:r w:rsidR="00612401" w:rsidRPr="00F4054C">
        <w:rPr>
          <w:rFonts w:ascii="Times New Roman" w:hAnsi="Times New Roman"/>
        </w:rPr>
        <w:t xml:space="preserve">, памяти. А также дикционные и артикуляционные </w:t>
      </w:r>
      <w:r w:rsidR="0096791B" w:rsidRPr="00F4054C">
        <w:rPr>
          <w:rFonts w:ascii="Times New Roman" w:hAnsi="Times New Roman"/>
        </w:rPr>
        <w:t>упражнения. И</w:t>
      </w:r>
      <w:r w:rsidR="00612401" w:rsidRPr="00F4054C">
        <w:rPr>
          <w:rFonts w:ascii="Times New Roman" w:hAnsi="Times New Roman"/>
        </w:rPr>
        <w:t xml:space="preserve"> </w:t>
      </w:r>
      <w:r w:rsidR="0096791B" w:rsidRPr="00F4054C">
        <w:rPr>
          <w:rFonts w:ascii="Times New Roman" w:hAnsi="Times New Roman"/>
        </w:rPr>
        <w:t>конечно, работа</w:t>
      </w:r>
      <w:r w:rsidR="00612401" w:rsidRPr="00F4054C">
        <w:rPr>
          <w:rFonts w:ascii="Times New Roman" w:hAnsi="Times New Roman"/>
        </w:rPr>
        <w:t xml:space="preserve"> над чистотой интонации.</w:t>
      </w:r>
    </w:p>
    <w:p w14:paraId="4AD0B597" w14:textId="0CB8DEE9" w:rsidR="00B74274" w:rsidRPr="00F4054C" w:rsidRDefault="00B74274" w:rsidP="0019223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4054C">
        <w:rPr>
          <w:rFonts w:ascii="Times New Roman" w:hAnsi="Times New Roman"/>
        </w:rPr>
        <w:t>Для определения способов оценки и самооценки успеха</w:t>
      </w:r>
      <w:r w:rsidR="00360C36" w:rsidRPr="00F4054C">
        <w:rPr>
          <w:rFonts w:ascii="Times New Roman" w:hAnsi="Times New Roman"/>
        </w:rPr>
        <w:t xml:space="preserve"> использую анкету, где учащиеся могут высказать свою самооценку успеха.</w:t>
      </w:r>
      <w:r w:rsidR="003148DD" w:rsidRPr="00F4054C">
        <w:rPr>
          <w:rFonts w:ascii="Times New Roman" w:hAnsi="Times New Roman"/>
        </w:rPr>
        <w:t xml:space="preserve"> </w:t>
      </w:r>
      <w:r w:rsidR="00107649" w:rsidRPr="00F4054C">
        <w:rPr>
          <w:rFonts w:ascii="Times New Roman" w:hAnsi="Times New Roman"/>
        </w:rPr>
        <w:t>(</w:t>
      </w:r>
      <w:r w:rsidR="00107649" w:rsidRPr="00107649">
        <w:rPr>
          <w:rFonts w:ascii="Times New Roman" w:hAnsi="Times New Roman"/>
          <w:b/>
        </w:rPr>
        <w:t>Приложение</w:t>
      </w:r>
      <w:r w:rsidR="00360C36" w:rsidRPr="00F4054C">
        <w:rPr>
          <w:rFonts w:ascii="Times New Roman" w:hAnsi="Times New Roman"/>
          <w:b/>
        </w:rPr>
        <w:t>.</w:t>
      </w:r>
      <w:r w:rsidR="0018128D" w:rsidRPr="00F4054C">
        <w:rPr>
          <w:rFonts w:ascii="Times New Roman" w:hAnsi="Times New Roman"/>
        </w:rPr>
        <w:t xml:space="preserve"> </w:t>
      </w:r>
      <w:r w:rsidR="00360C36" w:rsidRPr="00F4054C">
        <w:rPr>
          <w:rFonts w:ascii="Times New Roman" w:hAnsi="Times New Roman"/>
          <w:b/>
        </w:rPr>
        <w:t>Таблица2</w:t>
      </w:r>
      <w:r w:rsidR="00AF19BF" w:rsidRPr="00F4054C">
        <w:rPr>
          <w:rFonts w:ascii="Times New Roman" w:hAnsi="Times New Roman"/>
          <w:b/>
        </w:rPr>
        <w:t>)</w:t>
      </w:r>
    </w:p>
    <w:p w14:paraId="0EE2D556" w14:textId="55CE9DF7" w:rsidR="003148DD" w:rsidRPr="00F4054C" w:rsidRDefault="003148DD" w:rsidP="00192230">
      <w:pPr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F4054C">
        <w:rPr>
          <w:rFonts w:ascii="Times New Roman" w:eastAsia="Calibri" w:hAnsi="Times New Roman"/>
          <w:bCs/>
          <w:lang w:eastAsia="en-US"/>
        </w:rPr>
        <w:t>Знакомясь со стилем и образной сферой песни,</w:t>
      </w:r>
      <w:r w:rsidR="00570091" w:rsidRPr="00F4054C">
        <w:rPr>
          <w:rFonts w:ascii="Times New Roman" w:eastAsia="Calibri" w:hAnsi="Times New Roman"/>
          <w:bCs/>
          <w:lang w:eastAsia="en-US"/>
        </w:rPr>
        <w:t xml:space="preserve"> </w:t>
      </w:r>
      <w:r w:rsidRPr="003148DD">
        <w:rPr>
          <w:rFonts w:ascii="Times New Roman" w:eastAsia="Calibri" w:hAnsi="Times New Roman"/>
          <w:bCs/>
          <w:lang w:eastAsia="en-US"/>
        </w:rPr>
        <w:t>учащиеся</w:t>
      </w:r>
      <w:r w:rsidR="00570091" w:rsidRPr="00F4054C">
        <w:rPr>
          <w:rFonts w:ascii="Times New Roman" w:eastAsia="Calibri" w:hAnsi="Times New Roman"/>
          <w:bCs/>
          <w:lang w:eastAsia="en-US"/>
        </w:rPr>
        <w:t xml:space="preserve"> погружаются в среду познавательности. </w:t>
      </w:r>
      <w:r w:rsidR="00572F0A" w:rsidRPr="00F4054C">
        <w:rPr>
          <w:rFonts w:ascii="Times New Roman" w:eastAsia="Calibri" w:hAnsi="Times New Roman"/>
          <w:bCs/>
          <w:lang w:eastAsia="en-US"/>
        </w:rPr>
        <w:t>У</w:t>
      </w:r>
      <w:r w:rsidRPr="003148DD">
        <w:rPr>
          <w:rFonts w:ascii="Times New Roman" w:eastAsia="Calibri" w:hAnsi="Times New Roman"/>
          <w:bCs/>
          <w:lang w:eastAsia="en-US"/>
        </w:rPr>
        <w:t xml:space="preserve"> них формируется самостоятельность, творческая активность, </w:t>
      </w:r>
      <w:r w:rsidRPr="003148DD">
        <w:rPr>
          <w:rFonts w:ascii="Times New Roman" w:eastAsia="Calibri" w:hAnsi="Times New Roman"/>
          <w:lang w:eastAsia="en-US"/>
        </w:rPr>
        <w:t>свободно высказывают свои размышления - мнения на заданные темы, правильно и четко отвечают на поставленные вопросы</w:t>
      </w:r>
      <w:r w:rsidR="00572F0A" w:rsidRPr="00F4054C">
        <w:rPr>
          <w:rFonts w:ascii="Times New Roman" w:eastAsia="Calibri" w:hAnsi="Times New Roman"/>
          <w:lang w:eastAsia="en-US"/>
        </w:rPr>
        <w:t>.</w:t>
      </w:r>
    </w:p>
    <w:p w14:paraId="7069929D" w14:textId="09342F6D" w:rsidR="00C46E26" w:rsidRPr="00C46E26" w:rsidRDefault="00C46E26" w:rsidP="00192230">
      <w:pPr>
        <w:spacing w:before="0" w:beforeAutospacing="0" w:after="0" w:afterAutospacing="0" w:line="240" w:lineRule="auto"/>
        <w:ind w:right="-1" w:firstLine="567"/>
        <w:jc w:val="both"/>
        <w:rPr>
          <w:rFonts w:ascii="Times New Roman" w:eastAsia="Calibri" w:hAnsi="Times New Roman"/>
          <w:color w:val="000000"/>
          <w:lang w:eastAsia="en-US"/>
        </w:rPr>
      </w:pPr>
      <w:r w:rsidRPr="00C46E26">
        <w:rPr>
          <w:rFonts w:ascii="Times New Roman" w:eastAsia="Calibri" w:hAnsi="Times New Roman"/>
          <w:b/>
          <w:bCs/>
          <w:color w:val="000000"/>
          <w:shd w:val="clear" w:color="auto" w:fill="FFFFFF"/>
          <w:lang w:eastAsia="en-US"/>
        </w:rPr>
        <w:t>«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Счастье Учителя в 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том, чтобы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 ободрить учеников к дерзанию о Прекрасном.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 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Не помогут этому достижению 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перечни </w:t>
      </w:r>
      <w:r w:rsidRPr="00F4054C">
        <w:rPr>
          <w:rFonts w:ascii="Times New Roman" w:eastAsia="Calibri" w:hAnsi="Times New Roman"/>
          <w:color w:val="000000"/>
          <w:lang w:eastAsia="en-US"/>
        </w:rPr>
        <w:t>скучных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 мертвенных событий.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 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Учитель должен сам 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гореть, чтобы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 одно приближение </w:t>
      </w:r>
      <w:r w:rsidRPr="00F4054C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его </w:t>
      </w:r>
      <w:r w:rsidRPr="00F4054C">
        <w:rPr>
          <w:rFonts w:ascii="Times New Roman" w:eastAsia="Calibri" w:hAnsi="Times New Roman"/>
          <w:color w:val="000000"/>
          <w:lang w:eastAsia="en-US"/>
        </w:rPr>
        <w:t>уже</w:t>
      </w:r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 xml:space="preserve"> передавалось </w:t>
      </w:r>
      <w:proofErr w:type="spellStart"/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огненно</w:t>
      </w:r>
      <w:proofErr w:type="spellEnd"/>
      <w:r w:rsidRPr="00C46E26">
        <w:rPr>
          <w:rFonts w:ascii="Times New Roman" w:eastAsia="Calibri" w:hAnsi="Times New Roman"/>
          <w:bCs/>
          <w:iCs/>
          <w:color w:val="000000"/>
          <w:shd w:val="clear" w:color="auto" w:fill="FFFFFF"/>
          <w:lang w:eastAsia="en-US"/>
        </w:rPr>
        <w:t>».</w:t>
      </w:r>
      <w:r w:rsidRPr="00C46E26"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spellStart"/>
      <w:r w:rsidRPr="00F4054C">
        <w:rPr>
          <w:rFonts w:ascii="Times New Roman" w:eastAsia="Calibri" w:hAnsi="Times New Roman"/>
          <w:color w:val="000000"/>
          <w:lang w:eastAsia="en-US"/>
        </w:rPr>
        <w:t>Е.Рерих</w:t>
      </w:r>
      <w:proofErr w:type="spellEnd"/>
      <w:r w:rsidR="00BD500D">
        <w:rPr>
          <w:rFonts w:ascii="Times New Roman" w:eastAsia="Calibri" w:hAnsi="Times New Roman"/>
          <w:color w:val="000000"/>
          <w:lang w:eastAsia="en-US"/>
        </w:rPr>
        <w:t>. Ребята</w:t>
      </w:r>
      <w:r w:rsidR="00A05471">
        <w:rPr>
          <w:rFonts w:ascii="Times New Roman" w:eastAsia="Calibri" w:hAnsi="Times New Roman"/>
          <w:color w:val="000000"/>
          <w:lang w:eastAsia="en-US"/>
        </w:rPr>
        <w:t xml:space="preserve"> гордятся музыкальными традициями своего народа.</w:t>
      </w:r>
      <w:r w:rsidR="003C4A4E">
        <w:rPr>
          <w:rFonts w:ascii="Times New Roman" w:eastAsia="Calibri" w:hAnsi="Times New Roman"/>
          <w:color w:val="000000"/>
          <w:lang w:eastAsia="en-US"/>
        </w:rPr>
        <w:t xml:space="preserve"> Учатся преодолевать </w:t>
      </w:r>
      <w:r w:rsidR="00192230">
        <w:rPr>
          <w:rFonts w:ascii="Times New Roman" w:eastAsia="Calibri" w:hAnsi="Times New Roman"/>
          <w:color w:val="000000"/>
          <w:lang w:eastAsia="en-US"/>
        </w:rPr>
        <w:t>поставленные</w:t>
      </w:r>
      <w:r w:rsidR="003C4A4E">
        <w:rPr>
          <w:rFonts w:ascii="Times New Roman" w:eastAsia="Calibri" w:hAnsi="Times New Roman"/>
          <w:color w:val="000000"/>
          <w:lang w:eastAsia="en-US"/>
        </w:rPr>
        <w:t xml:space="preserve"> исполнительские </w:t>
      </w:r>
      <w:r w:rsidR="00D90F06">
        <w:rPr>
          <w:rFonts w:ascii="Times New Roman" w:eastAsia="Calibri" w:hAnsi="Times New Roman"/>
          <w:color w:val="000000"/>
          <w:lang w:eastAsia="en-US"/>
        </w:rPr>
        <w:t>задачи. Учатся самостоятельно разучивать хоровое произведение</w:t>
      </w:r>
      <w:r w:rsidR="00F805CC">
        <w:rPr>
          <w:rFonts w:ascii="Times New Roman" w:eastAsia="Calibri" w:hAnsi="Times New Roman"/>
          <w:color w:val="000000"/>
          <w:lang w:eastAsia="en-US"/>
        </w:rPr>
        <w:t>, слушать и находить похожее по стилю музыкальное произведение.</w:t>
      </w:r>
    </w:p>
    <w:p w14:paraId="728EEEBC" w14:textId="77777777" w:rsidR="00C46E26" w:rsidRPr="003148DD" w:rsidRDefault="00C46E26" w:rsidP="00192230">
      <w:pPr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</w:p>
    <w:p w14:paraId="11FF9AEF" w14:textId="5249EA0C" w:rsidR="000F1E91" w:rsidRPr="00F4054C" w:rsidRDefault="000F1E91" w:rsidP="0019223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F4054C">
        <w:rPr>
          <w:rFonts w:ascii="Times New Roman" w:eastAsia="Calibri" w:hAnsi="Times New Roman"/>
        </w:rPr>
        <w:lastRenderedPageBreak/>
        <w:t>Данный опыт помог наставляемым осознать в</w:t>
      </w:r>
      <w:bookmarkStart w:id="0" w:name="_GoBack"/>
      <w:bookmarkEnd w:id="0"/>
      <w:r w:rsidRPr="00F4054C">
        <w:rPr>
          <w:rFonts w:ascii="Times New Roman" w:eastAsia="Calibri" w:hAnsi="Times New Roman"/>
        </w:rPr>
        <w:t xml:space="preserve">ажность мотивационного фактора, компетенций в области коммуникации, развитых познавательных действий для достижения поставленной целей. </w:t>
      </w:r>
    </w:p>
    <w:p w14:paraId="78A4C006" w14:textId="63679512" w:rsidR="00C528F7" w:rsidRPr="00F4054C" w:rsidRDefault="00C528F7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14:paraId="26D97638" w14:textId="7F990507" w:rsidR="00C528F7" w:rsidRDefault="00C528F7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14:paraId="2C62D0B6" w14:textId="77777777" w:rsidR="00C528F7" w:rsidRPr="00887BAB" w:rsidRDefault="00C528F7" w:rsidP="0038071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14:paraId="4C8370AA" w14:textId="15237DBA" w:rsidR="00F657D5" w:rsidRPr="00495EFF" w:rsidRDefault="001B5304" w:rsidP="00380715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</w:rPr>
      </w:pPr>
      <w:r w:rsidRPr="00495EFF">
        <w:rPr>
          <w:rFonts w:ascii="Times New Roman" w:hAnsi="Times New Roman"/>
          <w:b/>
        </w:rPr>
        <w:t>Приложение:</w:t>
      </w:r>
    </w:p>
    <w:p w14:paraId="0ED25DE1" w14:textId="22064CF5" w:rsidR="001B5304" w:rsidRPr="00D17F9D" w:rsidRDefault="001B5304" w:rsidP="001B5304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lang w:eastAsia="en-US"/>
        </w:rPr>
      </w:pPr>
      <w:r w:rsidRPr="00D17F9D">
        <w:rPr>
          <w:rFonts w:ascii="Times New Roman" w:hAnsi="Times New Roman"/>
          <w:lang w:eastAsia="en-US" w:bidi="en-US"/>
        </w:rPr>
        <w:t>Таблица</w:t>
      </w:r>
      <w:r w:rsidRPr="00887BAB">
        <w:rPr>
          <w:rFonts w:ascii="Times New Roman" w:hAnsi="Times New Roman"/>
          <w:lang w:eastAsia="en-US" w:bidi="en-US"/>
        </w:rPr>
        <w:t>1</w:t>
      </w:r>
      <w:r w:rsidRPr="00D17F9D">
        <w:rPr>
          <w:rFonts w:ascii="Times New Roman" w:hAnsi="Times New Roman"/>
          <w:lang w:eastAsia="en-US" w:bidi="en-US"/>
        </w:rPr>
        <w:t xml:space="preserve">. </w:t>
      </w:r>
      <w:r w:rsidR="005E3791" w:rsidRPr="00D17F9D">
        <w:rPr>
          <w:rFonts w:ascii="Times New Roman" w:hAnsi="Times New Roman"/>
          <w:lang w:eastAsia="en-US" w:bidi="en-US"/>
        </w:rPr>
        <w:t>Диагностика «Мотивация к</w:t>
      </w:r>
      <w:r w:rsidRPr="00D17F9D">
        <w:rPr>
          <w:rFonts w:ascii="Times New Roman" w:hAnsi="Times New Roman"/>
          <w:lang w:eastAsia="en-US" w:bidi="en-US"/>
        </w:rPr>
        <w:t xml:space="preserve"> изучению предмета «Музыка»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0"/>
        <w:gridCol w:w="6395"/>
      </w:tblGrid>
      <w:tr w:rsidR="001B5304" w:rsidRPr="00D17F9D" w14:paraId="3306FAE5" w14:textId="77777777" w:rsidTr="00966959">
        <w:trPr>
          <w:trHeight w:val="153"/>
        </w:trPr>
        <w:tc>
          <w:tcPr>
            <w:tcW w:w="9854" w:type="dxa"/>
            <w:gridSpan w:val="2"/>
          </w:tcPr>
          <w:p w14:paraId="37683005" w14:textId="77777777" w:rsidR="001B5304" w:rsidRPr="00D17F9D" w:rsidRDefault="001B5304" w:rsidP="00966959">
            <w:pPr>
              <w:spacing w:before="0" w:beforeAutospacing="0" w:after="0" w:afterAutospacing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D17F9D">
              <w:rPr>
                <w:rFonts w:ascii="Times New Roman" w:hAnsi="Times New Roman"/>
                <w:b/>
              </w:rPr>
              <w:t xml:space="preserve">Диагностика  «Мотивация  к изучению предмета «Музыка»   </w:t>
            </w:r>
            <w:r w:rsidRPr="00D17F9D">
              <w:rPr>
                <w:rFonts w:ascii="Times New Roman" w:hAnsi="Times New Roman"/>
                <w:bCs/>
              </w:rPr>
              <w:t xml:space="preserve">(по </w:t>
            </w:r>
            <w:proofErr w:type="spellStart"/>
            <w:r w:rsidRPr="00D17F9D">
              <w:rPr>
                <w:rFonts w:ascii="Times New Roman" w:hAnsi="Times New Roman"/>
                <w:bCs/>
              </w:rPr>
              <w:t>Радыновой</w:t>
            </w:r>
            <w:proofErr w:type="spellEnd"/>
            <w:r w:rsidRPr="00D17F9D">
              <w:rPr>
                <w:rFonts w:ascii="Times New Roman" w:hAnsi="Times New Roman"/>
                <w:bCs/>
              </w:rPr>
              <w:t xml:space="preserve"> О.П.)</w:t>
            </w:r>
          </w:p>
        </w:tc>
      </w:tr>
      <w:tr w:rsidR="001B5304" w:rsidRPr="00D17F9D" w14:paraId="2099F3F0" w14:textId="77777777" w:rsidTr="00966959">
        <w:trPr>
          <w:trHeight w:val="251"/>
        </w:trPr>
        <w:tc>
          <w:tcPr>
            <w:tcW w:w="3085" w:type="dxa"/>
            <w:vMerge w:val="restart"/>
          </w:tcPr>
          <w:p w14:paraId="2DD3FD2F" w14:textId="77777777" w:rsidR="001B5304" w:rsidRPr="00D17F9D" w:rsidRDefault="001B5304" w:rsidP="00966959">
            <w:pPr>
              <w:spacing w:before="0" w:beforeAutospacing="0" w:after="0" w:afterAutospacing="0" w:line="240" w:lineRule="auto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D17F9D">
              <w:rPr>
                <w:rFonts w:ascii="Times New Roman" w:eastAsia="SimSun" w:hAnsi="Times New Roman"/>
                <w:lang w:eastAsia="en-US"/>
              </w:rPr>
              <w:t xml:space="preserve">Критерии для оценки </w:t>
            </w:r>
            <w:r w:rsidRPr="00D17F9D">
              <w:rPr>
                <w:rFonts w:ascii="Times New Roman" w:hAnsi="Times New Roman"/>
              </w:rPr>
              <w:t xml:space="preserve">уровня </w:t>
            </w:r>
            <w:r w:rsidRPr="00D17F9D">
              <w:rPr>
                <w:rFonts w:ascii="Times New Roman" w:hAnsi="Times New Roman"/>
                <w:lang w:eastAsia="en-US" w:bidi="en-US"/>
              </w:rPr>
              <w:t>мотивации к изучению предмета «Музыка»</w:t>
            </w:r>
          </w:p>
        </w:tc>
        <w:tc>
          <w:tcPr>
            <w:tcW w:w="6769" w:type="dxa"/>
          </w:tcPr>
          <w:p w14:paraId="38A4AD52" w14:textId="77777777" w:rsidR="001B5304" w:rsidRPr="00D17F9D" w:rsidRDefault="001B5304" w:rsidP="00966959">
            <w:pPr>
              <w:spacing w:before="0" w:beforeAutospacing="0" w:after="0" w:afterAutospacing="0" w:line="240" w:lineRule="auto"/>
              <w:rPr>
                <w:rFonts w:ascii="Times New Roman" w:eastAsia="SimSun" w:hAnsi="Times New Roman"/>
                <w:b/>
                <w:lang w:eastAsia="en-US"/>
              </w:rPr>
            </w:pPr>
            <w:r w:rsidRPr="00D17F9D">
              <w:rPr>
                <w:rFonts w:ascii="Times New Roman" w:hAnsi="Times New Roman"/>
                <w:lang w:eastAsia="en-US" w:bidi="en-US"/>
              </w:rPr>
              <w:t>отношение к обучению</w:t>
            </w:r>
          </w:p>
        </w:tc>
      </w:tr>
      <w:tr w:rsidR="001B5304" w:rsidRPr="00D17F9D" w14:paraId="0CAB9B3A" w14:textId="77777777" w:rsidTr="00966959">
        <w:trPr>
          <w:trHeight w:val="134"/>
        </w:trPr>
        <w:tc>
          <w:tcPr>
            <w:tcW w:w="3085" w:type="dxa"/>
            <w:vMerge/>
          </w:tcPr>
          <w:p w14:paraId="4D300D29" w14:textId="77777777" w:rsidR="001B5304" w:rsidRPr="00D17F9D" w:rsidRDefault="001B5304" w:rsidP="00966959">
            <w:pPr>
              <w:spacing w:before="0" w:beforeAutospacing="0" w:after="0" w:afterAutospacing="0" w:line="240" w:lineRule="auto"/>
              <w:ind w:left="720"/>
              <w:rPr>
                <w:rFonts w:ascii="Times New Roman" w:eastAsia="SimSun" w:hAnsi="Times New Roman"/>
                <w:b/>
                <w:lang w:eastAsia="en-US"/>
              </w:rPr>
            </w:pPr>
          </w:p>
        </w:tc>
        <w:tc>
          <w:tcPr>
            <w:tcW w:w="6769" w:type="dxa"/>
          </w:tcPr>
          <w:p w14:paraId="4775C8F8" w14:textId="77777777" w:rsidR="001B5304" w:rsidRPr="00D17F9D" w:rsidRDefault="001B5304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eastAsia="SimSun" w:hAnsi="Times New Roman"/>
                <w:b/>
                <w:lang w:eastAsia="en-US"/>
              </w:rPr>
            </w:pPr>
            <w:r w:rsidRPr="00D17F9D">
              <w:rPr>
                <w:rFonts w:ascii="Times New Roman" w:hAnsi="Times New Roman"/>
                <w:lang w:eastAsia="en-US" w:bidi="en-US"/>
              </w:rPr>
              <w:t>интерес к предмету «Музыка», школьным предметам</w:t>
            </w:r>
          </w:p>
        </w:tc>
      </w:tr>
      <w:tr w:rsidR="001B5304" w:rsidRPr="00D17F9D" w14:paraId="3E5D720D" w14:textId="77777777" w:rsidTr="00966959">
        <w:trPr>
          <w:trHeight w:val="310"/>
        </w:trPr>
        <w:tc>
          <w:tcPr>
            <w:tcW w:w="3085" w:type="dxa"/>
            <w:vMerge/>
          </w:tcPr>
          <w:p w14:paraId="2E6EBE56" w14:textId="77777777" w:rsidR="001B5304" w:rsidRPr="00D17F9D" w:rsidRDefault="001B5304" w:rsidP="00966959">
            <w:pPr>
              <w:spacing w:before="0" w:beforeAutospacing="0" w:after="0" w:afterAutospacing="0" w:line="240" w:lineRule="auto"/>
              <w:ind w:left="720"/>
              <w:rPr>
                <w:rFonts w:ascii="Times New Roman" w:eastAsia="SimSun" w:hAnsi="Times New Roman"/>
                <w:b/>
                <w:lang w:eastAsia="en-US"/>
              </w:rPr>
            </w:pPr>
          </w:p>
        </w:tc>
        <w:tc>
          <w:tcPr>
            <w:tcW w:w="6769" w:type="dxa"/>
          </w:tcPr>
          <w:p w14:paraId="6988C0E8" w14:textId="77777777" w:rsidR="001B5304" w:rsidRPr="00D17F9D" w:rsidRDefault="001B5304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eastAsia="SimSun" w:hAnsi="Times New Roman"/>
                <w:b/>
                <w:lang w:eastAsia="en-US"/>
              </w:rPr>
            </w:pPr>
            <w:r w:rsidRPr="00D17F9D">
              <w:rPr>
                <w:rFonts w:ascii="Times New Roman" w:hAnsi="Times New Roman"/>
                <w:lang w:eastAsia="en-US" w:bidi="en-US"/>
              </w:rPr>
              <w:t>выполнение  требований учителя, домашнего задания</w:t>
            </w:r>
          </w:p>
        </w:tc>
      </w:tr>
      <w:tr w:rsidR="001B5304" w:rsidRPr="00D17F9D" w14:paraId="7460A023" w14:textId="77777777" w:rsidTr="00966959">
        <w:trPr>
          <w:trHeight w:val="247"/>
        </w:trPr>
        <w:tc>
          <w:tcPr>
            <w:tcW w:w="3085" w:type="dxa"/>
            <w:vMerge/>
          </w:tcPr>
          <w:p w14:paraId="21ED3A89" w14:textId="77777777" w:rsidR="001B5304" w:rsidRPr="00D17F9D" w:rsidRDefault="001B5304" w:rsidP="00966959">
            <w:pPr>
              <w:spacing w:before="0" w:beforeAutospacing="0" w:after="0" w:afterAutospacing="0" w:line="240" w:lineRule="auto"/>
              <w:ind w:left="720"/>
              <w:rPr>
                <w:rFonts w:ascii="Times New Roman" w:eastAsia="SimSun" w:hAnsi="Times New Roman"/>
                <w:b/>
                <w:lang w:eastAsia="en-US"/>
              </w:rPr>
            </w:pPr>
          </w:p>
        </w:tc>
        <w:tc>
          <w:tcPr>
            <w:tcW w:w="6769" w:type="dxa"/>
          </w:tcPr>
          <w:p w14:paraId="24EB5D22" w14:textId="77777777" w:rsidR="001B5304" w:rsidRPr="00D17F9D" w:rsidRDefault="001B5304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 w:bidi="en-US"/>
              </w:rPr>
            </w:pPr>
            <w:r w:rsidRPr="00D17F9D">
              <w:rPr>
                <w:rFonts w:ascii="Times New Roman" w:hAnsi="Times New Roman"/>
                <w:lang w:eastAsia="en-US" w:bidi="en-US"/>
              </w:rPr>
              <w:t>старание получить хорошие оценки.</w:t>
            </w:r>
          </w:p>
        </w:tc>
      </w:tr>
      <w:tr w:rsidR="001B5304" w:rsidRPr="00D17F9D" w14:paraId="1D17F23B" w14:textId="77777777" w:rsidTr="00966959">
        <w:trPr>
          <w:trHeight w:val="200"/>
        </w:trPr>
        <w:tc>
          <w:tcPr>
            <w:tcW w:w="3085" w:type="dxa"/>
            <w:vMerge/>
          </w:tcPr>
          <w:p w14:paraId="39EC6729" w14:textId="77777777" w:rsidR="001B5304" w:rsidRPr="00D17F9D" w:rsidRDefault="001B5304" w:rsidP="00966959">
            <w:pPr>
              <w:spacing w:before="0" w:beforeAutospacing="0" w:after="0" w:afterAutospacing="0" w:line="240" w:lineRule="auto"/>
              <w:ind w:left="720"/>
              <w:rPr>
                <w:rFonts w:ascii="Times New Roman" w:eastAsia="SimSun" w:hAnsi="Times New Roman"/>
                <w:b/>
                <w:lang w:eastAsia="en-US"/>
              </w:rPr>
            </w:pPr>
          </w:p>
        </w:tc>
        <w:tc>
          <w:tcPr>
            <w:tcW w:w="6769" w:type="dxa"/>
          </w:tcPr>
          <w:p w14:paraId="3D3E60E4" w14:textId="77777777" w:rsidR="001B5304" w:rsidRPr="00D17F9D" w:rsidRDefault="001B5304" w:rsidP="00966959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en-US" w:bidi="en-US"/>
              </w:rPr>
            </w:pPr>
            <w:r w:rsidRPr="00D17F9D">
              <w:rPr>
                <w:rFonts w:ascii="Times New Roman" w:hAnsi="Times New Roman"/>
                <w:lang w:eastAsia="en-US" w:bidi="en-US"/>
              </w:rPr>
              <w:t>поиск дополнительной информации</w:t>
            </w:r>
          </w:p>
        </w:tc>
      </w:tr>
      <w:tr w:rsidR="00887BAB" w:rsidRPr="00D17F9D" w14:paraId="669FA090" w14:textId="77777777" w:rsidTr="00966959">
        <w:trPr>
          <w:trHeight w:val="200"/>
        </w:trPr>
        <w:tc>
          <w:tcPr>
            <w:tcW w:w="3085" w:type="dxa"/>
          </w:tcPr>
          <w:p w14:paraId="2BF264C9" w14:textId="77777777" w:rsidR="00887BAB" w:rsidRPr="00D17F9D" w:rsidRDefault="00887BAB" w:rsidP="00966959">
            <w:pPr>
              <w:spacing w:before="0" w:beforeAutospacing="0" w:after="0" w:afterAutospacing="0" w:line="240" w:lineRule="auto"/>
              <w:ind w:left="720"/>
              <w:rPr>
                <w:rFonts w:ascii="Times New Roman" w:eastAsia="SimSun" w:hAnsi="Times New Roman"/>
                <w:b/>
                <w:lang w:eastAsia="en-US"/>
              </w:rPr>
            </w:pPr>
          </w:p>
        </w:tc>
        <w:tc>
          <w:tcPr>
            <w:tcW w:w="6769" w:type="dxa"/>
          </w:tcPr>
          <w:p w14:paraId="0D112AB2" w14:textId="77777777" w:rsidR="00887BAB" w:rsidRPr="00D17F9D" w:rsidRDefault="00887BAB" w:rsidP="00966959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en-US" w:bidi="en-US"/>
              </w:rPr>
            </w:pPr>
          </w:p>
        </w:tc>
      </w:tr>
    </w:tbl>
    <w:p w14:paraId="0D9B0318" w14:textId="1ADCD470" w:rsidR="001B5304" w:rsidRDefault="0018128D" w:rsidP="00380715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887BAB">
        <w:rPr>
          <w:rFonts w:ascii="Times New Roman" w:hAnsi="Times New Roman"/>
        </w:rPr>
        <w:t>Таблица 2.</w:t>
      </w:r>
      <w:r w:rsidR="00495EFF">
        <w:rPr>
          <w:rFonts w:ascii="Times New Roman" w:hAnsi="Times New Roman"/>
        </w:rPr>
        <w:t xml:space="preserve"> </w:t>
      </w:r>
      <w:r w:rsidR="00887BAB">
        <w:rPr>
          <w:rFonts w:ascii="Times New Roman" w:hAnsi="Times New Roman"/>
        </w:rPr>
        <w:t>О</w:t>
      </w:r>
      <w:r w:rsidRPr="00887BAB">
        <w:rPr>
          <w:rFonts w:ascii="Times New Roman" w:hAnsi="Times New Roman"/>
        </w:rPr>
        <w:t>пределение способов самооценки и успеха.</w:t>
      </w:r>
    </w:p>
    <w:p w14:paraId="64F4BF6F" w14:textId="77777777" w:rsidR="00887BAB" w:rsidRPr="00887BAB" w:rsidRDefault="00887BAB" w:rsidP="00380715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</w:p>
    <w:tbl>
      <w:tblPr>
        <w:tblW w:w="1049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84"/>
        <w:gridCol w:w="2360"/>
        <w:gridCol w:w="2143"/>
      </w:tblGrid>
      <w:tr w:rsidR="0018128D" w:rsidRPr="00887BAB" w14:paraId="3616768D" w14:textId="77777777" w:rsidTr="00966959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CD1B" w14:textId="77777777" w:rsidR="0018128D" w:rsidRPr="00B74274" w:rsidRDefault="0018128D" w:rsidP="0096695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B74274">
              <w:rPr>
                <w:rFonts w:ascii="Times New Roman" w:hAnsi="Times New Roman"/>
                <w:b/>
              </w:rPr>
              <w:t>«Определение способов оценки и самооценки успехов воспитанника»</w:t>
            </w:r>
          </w:p>
        </w:tc>
      </w:tr>
      <w:tr w:rsidR="0018128D" w:rsidRPr="00887BAB" w14:paraId="1D168A94" w14:textId="77777777" w:rsidTr="00966959">
        <w:trPr>
          <w:trHeight w:val="301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CEE0" w14:textId="77777777" w:rsidR="0018128D" w:rsidRPr="00B74274" w:rsidRDefault="0018128D" w:rsidP="00966959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74274">
              <w:rPr>
                <w:rFonts w:ascii="Times New Roman" w:hAnsi="Times New Roman"/>
              </w:rPr>
              <w:t>Самооценка: «Что я хотел?»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1E13" w14:textId="77777777" w:rsidR="0018128D" w:rsidRPr="00B74274" w:rsidRDefault="0018128D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B74274">
              <w:rPr>
                <w:rFonts w:ascii="Times New Roman" w:hAnsi="Times New Roman"/>
              </w:rPr>
              <w:t>«Что я сделал для достижения цели?»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894F" w14:textId="77777777" w:rsidR="0018128D" w:rsidRPr="00B74274" w:rsidRDefault="0018128D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B74274">
              <w:rPr>
                <w:rFonts w:ascii="Times New Roman" w:hAnsi="Times New Roman"/>
              </w:rPr>
              <w:t>«Чему научился?»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5D56" w14:textId="77777777" w:rsidR="0018128D" w:rsidRPr="00B74274" w:rsidRDefault="0018128D" w:rsidP="0096695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B74274">
              <w:rPr>
                <w:rFonts w:ascii="Times New Roman" w:hAnsi="Times New Roman"/>
              </w:rPr>
              <w:t>«Что необходимо сделать ещё?»</w:t>
            </w:r>
          </w:p>
        </w:tc>
      </w:tr>
    </w:tbl>
    <w:p w14:paraId="17C153A0" w14:textId="77777777" w:rsidR="0018128D" w:rsidRDefault="0018128D" w:rsidP="00380715">
      <w:pPr>
        <w:spacing w:before="0" w:beforeAutospacing="0" w:after="0" w:afterAutospacing="0" w:line="240" w:lineRule="auto"/>
        <w:ind w:firstLine="709"/>
      </w:pPr>
    </w:p>
    <w:sectPr w:rsidR="0018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421"/>
    <w:multiLevelType w:val="multilevel"/>
    <w:tmpl w:val="F1980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1DF8"/>
    <w:multiLevelType w:val="multilevel"/>
    <w:tmpl w:val="DDE08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91"/>
    <w:rsid w:val="00092240"/>
    <w:rsid w:val="000F1E91"/>
    <w:rsid w:val="00107649"/>
    <w:rsid w:val="0013261D"/>
    <w:rsid w:val="0018128D"/>
    <w:rsid w:val="00192230"/>
    <w:rsid w:val="001B5304"/>
    <w:rsid w:val="002435FC"/>
    <w:rsid w:val="002F206E"/>
    <w:rsid w:val="003148DD"/>
    <w:rsid w:val="00352847"/>
    <w:rsid w:val="00355995"/>
    <w:rsid w:val="00360C36"/>
    <w:rsid w:val="00380715"/>
    <w:rsid w:val="003C4A4E"/>
    <w:rsid w:val="00495EFF"/>
    <w:rsid w:val="004B1C6B"/>
    <w:rsid w:val="00570091"/>
    <w:rsid w:val="00572F0A"/>
    <w:rsid w:val="005D3FD8"/>
    <w:rsid w:val="005E3791"/>
    <w:rsid w:val="00612401"/>
    <w:rsid w:val="00724E48"/>
    <w:rsid w:val="007C2B03"/>
    <w:rsid w:val="007D3FB3"/>
    <w:rsid w:val="00885C55"/>
    <w:rsid w:val="00887BAB"/>
    <w:rsid w:val="008F1135"/>
    <w:rsid w:val="0096791B"/>
    <w:rsid w:val="00A05471"/>
    <w:rsid w:val="00A815D3"/>
    <w:rsid w:val="00AF19BF"/>
    <w:rsid w:val="00B74274"/>
    <w:rsid w:val="00BD500D"/>
    <w:rsid w:val="00C008EA"/>
    <w:rsid w:val="00C46E26"/>
    <w:rsid w:val="00C528F7"/>
    <w:rsid w:val="00D17F9D"/>
    <w:rsid w:val="00D90F06"/>
    <w:rsid w:val="00E330AB"/>
    <w:rsid w:val="00E9582A"/>
    <w:rsid w:val="00F4054C"/>
    <w:rsid w:val="00F657D5"/>
    <w:rsid w:val="00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7A41"/>
  <w15:chartTrackingRefBased/>
  <w15:docId w15:val="{0B5CA4BC-A55B-44A3-841E-9B8ED7D3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E9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F1E91"/>
    <w:pPr>
      <w:contextualSpacing/>
    </w:pPr>
    <w:rPr>
      <w:rFonts w:cs="Calibri"/>
    </w:rPr>
  </w:style>
  <w:style w:type="paragraph" w:customStyle="1" w:styleId="c9">
    <w:name w:val="c9"/>
    <w:basedOn w:val="a"/>
    <w:rsid w:val="000F1E91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0F1E91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0F1E91"/>
    <w:rPr>
      <w:rFonts w:ascii="Calibri" w:hAnsi="Calibri" w:cs="Calibri" w:hint="default"/>
    </w:rPr>
  </w:style>
  <w:style w:type="character" w:customStyle="1" w:styleId="17">
    <w:name w:val="17"/>
    <w:basedOn w:val="a0"/>
    <w:rsid w:val="000F1E91"/>
    <w:rPr>
      <w:rFonts w:ascii="Calibri" w:hAnsi="Calibri" w:cs="Calibri" w:hint="default"/>
    </w:rPr>
  </w:style>
  <w:style w:type="character" w:customStyle="1" w:styleId="18">
    <w:name w:val="18"/>
    <w:basedOn w:val="a0"/>
    <w:rsid w:val="000F1E91"/>
    <w:rPr>
      <w:rFonts w:ascii="Calibri" w:hAnsi="Calibri" w:cs="Calibri" w:hint="default"/>
    </w:rPr>
  </w:style>
  <w:style w:type="paragraph" w:customStyle="1" w:styleId="2">
    <w:name w:val="Абзац списка2"/>
    <w:basedOn w:val="a"/>
    <w:rsid w:val="005D3FD8"/>
    <w:pPr>
      <w:contextualSpacing/>
    </w:pPr>
    <w:rPr>
      <w:rFonts w:cs="Calibri"/>
    </w:rPr>
  </w:style>
  <w:style w:type="table" w:styleId="a3">
    <w:name w:val="Table Grid"/>
    <w:basedOn w:val="a1"/>
    <w:uiPriority w:val="59"/>
    <w:rsid w:val="00D17F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7D3F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kirillkishkar.1988@gmail.com</dc:creator>
  <cp:keywords/>
  <dc:description/>
  <cp:lastModifiedBy>HP</cp:lastModifiedBy>
  <cp:revision>10</cp:revision>
  <dcterms:created xsi:type="dcterms:W3CDTF">2024-03-03T10:28:00Z</dcterms:created>
  <dcterms:modified xsi:type="dcterms:W3CDTF">2024-03-13T09:34:00Z</dcterms:modified>
</cp:coreProperties>
</file>