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1" w:rsidRDefault="00B15BD1">
      <w:pPr>
        <w:pStyle w:val="a3"/>
        <w:spacing w:before="1"/>
        <w:ind w:left="0"/>
        <w:rPr>
          <w:sz w:val="36"/>
        </w:rPr>
      </w:pPr>
      <w:bookmarkStart w:id="0" w:name="_GoBack"/>
      <w:bookmarkEnd w:id="0"/>
    </w:p>
    <w:p w:rsidR="00B15BD1" w:rsidRDefault="000C5E6E" w:rsidP="00081A4A">
      <w:pPr>
        <w:pStyle w:val="a4"/>
        <w:numPr>
          <w:ilvl w:val="0"/>
          <w:numId w:val="3"/>
        </w:numPr>
        <w:tabs>
          <w:tab w:val="left" w:pos="1050"/>
        </w:tabs>
        <w:spacing w:line="360" w:lineRule="auto"/>
        <w:ind w:left="0" w:firstLine="709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</w:t>
      </w:r>
    </w:p>
    <w:p w:rsidR="00B15BD1" w:rsidRPr="00F5629E" w:rsidRDefault="000C5E6E" w:rsidP="00081A4A">
      <w:pPr>
        <w:pStyle w:val="a5"/>
        <w:numPr>
          <w:ilvl w:val="1"/>
          <w:numId w:val="3"/>
        </w:numPr>
        <w:tabs>
          <w:tab w:val="left" w:pos="1230"/>
        </w:tabs>
        <w:spacing w:line="360" w:lineRule="auto"/>
        <w:ind w:left="0" w:firstLine="709"/>
        <w:jc w:val="both"/>
        <w:rPr>
          <w:sz w:val="24"/>
        </w:rPr>
      </w:pPr>
      <w:r w:rsidRPr="00F5629E">
        <w:rPr>
          <w:sz w:val="24"/>
        </w:rPr>
        <w:t>Оценивание</w:t>
      </w:r>
      <w:r w:rsidRPr="00F5629E">
        <w:rPr>
          <w:spacing w:val="-6"/>
          <w:sz w:val="24"/>
        </w:rPr>
        <w:t xml:space="preserve"> </w:t>
      </w:r>
      <w:r w:rsidRPr="00F5629E">
        <w:rPr>
          <w:sz w:val="24"/>
        </w:rPr>
        <w:t>проекта.</w:t>
      </w:r>
    </w:p>
    <w:p w:rsidR="00B15BD1" w:rsidRDefault="000C5E6E" w:rsidP="00081A4A">
      <w:pPr>
        <w:pStyle w:val="a3"/>
        <w:spacing w:line="360" w:lineRule="auto"/>
        <w:ind w:left="0" w:firstLine="709"/>
        <w:jc w:val="both"/>
      </w:pPr>
      <w:r>
        <w:t>Проекты,</w:t>
      </w:r>
      <w:r>
        <w:rPr>
          <w:spacing w:val="61"/>
        </w:rPr>
        <w:t xml:space="preserve"> </w:t>
      </w:r>
      <w:r>
        <w:t>содержание   которых   не   соответствует   экологической   проблематике,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оцениваются.</w:t>
      </w:r>
    </w:p>
    <w:p w:rsidR="00B15BD1" w:rsidRDefault="000C5E6E" w:rsidP="00081A4A">
      <w:pPr>
        <w:pStyle w:val="a3"/>
        <w:spacing w:line="360" w:lineRule="auto"/>
        <w:ind w:left="0" w:firstLine="709"/>
        <w:jc w:val="both"/>
      </w:pPr>
      <w:r>
        <w:t>По результатам оценки рукописи проекта жюри имеет право</w:t>
      </w:r>
      <w:r>
        <w:rPr>
          <w:spacing w:val="1"/>
        </w:rPr>
        <w:t xml:space="preserve"> </w:t>
      </w:r>
      <w:r>
        <w:t>(решение принимает</w:t>
      </w:r>
      <w:r>
        <w:rPr>
          <w:spacing w:val="1"/>
        </w:rPr>
        <w:t xml:space="preserve"> </w:t>
      </w:r>
      <w:r>
        <w:t>жюри)</w:t>
      </w:r>
      <w:r>
        <w:rPr>
          <w:spacing w:val="1"/>
        </w:rPr>
        <w:t xml:space="preserve"> </w:t>
      </w:r>
      <w:r>
        <w:t>отклонить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рукописи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проекта, имеют</w:t>
      </w:r>
      <w:r>
        <w:rPr>
          <w:spacing w:val="-1"/>
        </w:rPr>
        <w:t xml:space="preserve"> </w:t>
      </w:r>
      <w:r>
        <w:t>явные</w:t>
      </w:r>
      <w:r>
        <w:rPr>
          <w:spacing w:val="-2"/>
        </w:rPr>
        <w:t xml:space="preserve"> </w:t>
      </w:r>
      <w:r>
        <w:t>признаки плагиата</w:t>
      </w:r>
      <w:r>
        <w:rPr>
          <w:spacing w:val="-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50%).</w:t>
      </w:r>
    </w:p>
    <w:p w:rsidR="00B15BD1" w:rsidRDefault="000C5E6E" w:rsidP="00081A4A">
      <w:pPr>
        <w:pStyle w:val="a3"/>
        <w:spacing w:line="360" w:lineRule="auto"/>
        <w:ind w:left="0" w:firstLine="709"/>
        <w:jc w:val="both"/>
      </w:pPr>
      <w:r>
        <w:t>Оценка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оценивания:</w:t>
      </w:r>
    </w:p>
    <w:p w:rsidR="00B15BD1" w:rsidRDefault="000C5E6E" w:rsidP="00081A4A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рукописи проекта, присланной в определённом формате своевременно (формат, 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высылаются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рассылаемом оргкомитетом олимпиады участникам регионального этапа и 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олимпиады);</w:t>
      </w:r>
    </w:p>
    <w:p w:rsidR="00B15BD1" w:rsidRDefault="000C5E6E" w:rsidP="00081A4A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B15BD1" w:rsidRDefault="000C5E6E" w:rsidP="00081A4A">
      <w:pPr>
        <w:pStyle w:val="a3"/>
        <w:spacing w:line="360" w:lineRule="auto"/>
        <w:ind w:left="0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разделу/критерию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 указанному положению оценивается в 2 балла, частичное – в 1 балл, отсутствие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положению</w:t>
      </w:r>
      <w:r>
        <w:rPr>
          <w:spacing w:val="3"/>
        </w:rPr>
        <w:t xml:space="preserve"> </w:t>
      </w:r>
      <w:r>
        <w:t>– 0 баллов.</w:t>
      </w:r>
    </w:p>
    <w:p w:rsidR="00B15BD1" w:rsidRDefault="000C5E6E" w:rsidP="00081A4A">
      <w:pPr>
        <w:pStyle w:val="a5"/>
        <w:numPr>
          <w:ilvl w:val="1"/>
          <w:numId w:val="3"/>
        </w:numPr>
        <w:tabs>
          <w:tab w:val="left" w:pos="12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проекта:</w:t>
      </w:r>
    </w:p>
    <w:p w:rsidR="00B15BD1" w:rsidRDefault="00B15BD1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216"/>
        <w:gridCol w:w="764"/>
      </w:tblGrid>
      <w:tr w:rsidR="00B15BD1">
        <w:trPr>
          <w:trHeight w:val="359"/>
        </w:trPr>
        <w:tc>
          <w:tcPr>
            <w:tcW w:w="4650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1763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216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1451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64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B15BD1">
        <w:trPr>
          <w:trHeight w:val="71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Творческий подход и оригинальность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15BD1" w:rsidRDefault="000C5E6E">
            <w:pPr>
              <w:pStyle w:val="TableParagraph"/>
              <w:spacing w:before="81" w:line="240" w:lineRule="auto"/>
              <w:rPr>
                <w:sz w:val="24"/>
              </w:rPr>
            </w:pPr>
            <w:r>
              <w:rPr>
                <w:sz w:val="24"/>
              </w:rPr>
              <w:t>вызывают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сомнений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360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71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1062"/>
              <w:rPr>
                <w:sz w:val="24"/>
              </w:rPr>
            </w:pPr>
            <w:r>
              <w:rPr>
                <w:sz w:val="24"/>
              </w:rPr>
              <w:t>Структурированность, чёткость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лаконичность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уктурирован,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71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структурирован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5BD1" w:rsidRDefault="00B15BD1">
      <w:pPr>
        <w:spacing w:line="270" w:lineRule="exact"/>
        <w:jc w:val="center"/>
        <w:rPr>
          <w:sz w:val="24"/>
        </w:rPr>
        <w:sectPr w:rsidR="00B15BD1">
          <w:footerReference w:type="default" r:id="rId8"/>
          <w:type w:val="continuous"/>
          <w:pgSz w:w="11910" w:h="16840"/>
          <w:pgMar w:top="1040" w:right="440" w:bottom="960" w:left="1600" w:header="720" w:footer="779" w:gutter="0"/>
          <w:pgNumType w:start="277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216"/>
        <w:gridCol w:w="764"/>
      </w:tblGrid>
      <w:tr w:rsidR="00B15BD1">
        <w:trPr>
          <w:trHeight w:val="359"/>
        </w:trPr>
        <w:tc>
          <w:tcPr>
            <w:tcW w:w="4650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1763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</w:p>
        </w:tc>
        <w:tc>
          <w:tcPr>
            <w:tcW w:w="4216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1451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64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B15BD1">
        <w:trPr>
          <w:trHeight w:val="717"/>
        </w:trPr>
        <w:tc>
          <w:tcPr>
            <w:tcW w:w="4650" w:type="dxa"/>
          </w:tcPr>
          <w:p w:rsidR="00B15BD1" w:rsidRDefault="00B15B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 изложения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неудовлетворительны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71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сомнений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недочёты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есть </w:t>
            </w:r>
            <w:proofErr w:type="gramStart"/>
            <w:r>
              <w:rPr>
                <w:sz w:val="24"/>
              </w:rPr>
              <w:t>серьёзные</w:t>
            </w:r>
            <w:proofErr w:type="gramEnd"/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нарушения,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1136"/>
              <w:rPr>
                <w:sz w:val="24"/>
              </w:rPr>
            </w:pPr>
            <w:r>
              <w:rPr>
                <w:sz w:val="24"/>
              </w:rPr>
              <w:t>Соответствие темы, цели и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выводам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71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серьёзные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(введение)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35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убедительна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71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945"/>
              <w:rPr>
                <w:sz w:val="24"/>
              </w:rPr>
            </w:pPr>
            <w:r>
              <w:rPr>
                <w:sz w:val="24"/>
              </w:rPr>
              <w:t>Адекватность подходов и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методы)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60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сомнения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107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Соответствие объёма выполненной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исследования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B15BD1" w:rsidRDefault="000C5E6E">
            <w:pPr>
              <w:pStyle w:val="TableParagraph"/>
              <w:spacing w:before="10" w:line="35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выполненной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35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717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646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проблемы (обсуждение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библиография)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серьёзные</w:t>
            </w:r>
            <w:proofErr w:type="gramEnd"/>
          </w:p>
          <w:p w:rsidR="00B15BD1" w:rsidRDefault="000C5E6E">
            <w:pPr>
              <w:pStyle w:val="TableParagraph"/>
              <w:spacing w:before="81" w:line="240" w:lineRule="auto"/>
              <w:rPr>
                <w:sz w:val="24"/>
              </w:rPr>
            </w:pPr>
            <w:r>
              <w:rPr>
                <w:sz w:val="24"/>
              </w:rPr>
              <w:t>пробелы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650" w:type="dxa"/>
            <w:vMerge w:val="restart"/>
          </w:tcPr>
          <w:p w:rsidR="00B15BD1" w:rsidRDefault="000C5E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(выводы)</w:t>
            </w: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7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9"/>
        </w:trPr>
        <w:tc>
          <w:tcPr>
            <w:tcW w:w="4650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 w:rsidR="00B15BD1" w:rsidRDefault="000C5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удовлетворительное</w:t>
            </w:r>
          </w:p>
          <w:p w:rsidR="00B15BD1" w:rsidRDefault="000C5E6E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764" w:type="dxa"/>
          </w:tcPr>
          <w:p w:rsidR="00B15BD1" w:rsidRDefault="000C5E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15BD1" w:rsidRDefault="00B15BD1">
      <w:pPr>
        <w:pStyle w:val="a3"/>
        <w:spacing w:before="4"/>
        <w:ind w:left="0"/>
        <w:rPr>
          <w:sz w:val="27"/>
        </w:rPr>
      </w:pPr>
    </w:p>
    <w:p w:rsidR="00B15BD1" w:rsidRDefault="000C5E6E">
      <w:pPr>
        <w:pStyle w:val="a3"/>
        <w:spacing w:before="90"/>
        <w:ind w:left="810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рукопись</w:t>
      </w:r>
      <w:r>
        <w:rPr>
          <w:spacing w:val="-1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18.</w:t>
      </w:r>
    </w:p>
    <w:p w:rsidR="00B15BD1" w:rsidRDefault="00B15BD1">
      <w:pPr>
        <w:sectPr w:rsidR="00B15BD1">
          <w:pgSz w:w="11910" w:h="16840"/>
          <w:pgMar w:top="1120" w:right="440" w:bottom="960" w:left="1600" w:header="0" w:footer="779" w:gutter="0"/>
          <w:cols w:space="720"/>
        </w:sectPr>
      </w:pPr>
    </w:p>
    <w:p w:rsidR="00B15BD1" w:rsidRDefault="000C5E6E" w:rsidP="00F5629E">
      <w:pPr>
        <w:pStyle w:val="a5"/>
        <w:numPr>
          <w:ilvl w:val="1"/>
          <w:numId w:val="3"/>
        </w:numPr>
        <w:tabs>
          <w:tab w:val="left" w:pos="1230"/>
        </w:tabs>
        <w:spacing w:before="71"/>
        <w:rPr>
          <w:sz w:val="24"/>
        </w:rPr>
      </w:pPr>
      <w:r>
        <w:rPr>
          <w:sz w:val="24"/>
        </w:rPr>
        <w:lastRenderedPageBreak/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проекта:</w:t>
      </w:r>
    </w:p>
    <w:p w:rsidR="00B15BD1" w:rsidRDefault="00B15BD1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3929"/>
        <w:gridCol w:w="762"/>
      </w:tblGrid>
      <w:tr w:rsidR="00B15BD1">
        <w:trPr>
          <w:trHeight w:val="360"/>
        </w:trPr>
        <w:tc>
          <w:tcPr>
            <w:tcW w:w="4935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1907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929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1310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62" w:type="dxa"/>
            <w:shd w:val="clear" w:color="auto" w:fill="D9D9D9"/>
          </w:tcPr>
          <w:p w:rsidR="00B15BD1" w:rsidRDefault="000C5E6E">
            <w:pPr>
              <w:pStyle w:val="TableParagraph"/>
              <w:spacing w:line="275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B15BD1">
        <w:trPr>
          <w:trHeight w:val="357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(соответствие)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15BD1" w:rsidRDefault="000C5E6E">
            <w:pPr>
              <w:pStyle w:val="TableParagraph"/>
              <w:spacing w:before="8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заявленного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717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Выстроенность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выстроенное</w:t>
            </w:r>
          </w:p>
          <w:p w:rsidR="00B15BD1" w:rsidRDefault="000C5E6E">
            <w:pPr>
              <w:pStyle w:val="TableParagraph"/>
              <w:spacing w:before="8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</w:p>
          <w:p w:rsidR="00B15BD1" w:rsidRDefault="000C5E6E">
            <w:pPr>
              <w:pStyle w:val="TableParagraph"/>
              <w:spacing w:before="8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1074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15BD1" w:rsidRDefault="000C5E6E">
            <w:pPr>
              <w:pStyle w:val="TableParagraph"/>
              <w:spacing w:before="10" w:line="350" w:lineRule="atLeast"/>
              <w:ind w:left="108" w:right="615"/>
              <w:rPr>
                <w:sz w:val="24"/>
              </w:rPr>
            </w:pPr>
            <w:r>
              <w:rPr>
                <w:sz w:val="24"/>
              </w:rPr>
              <w:t>просматривается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сомнение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Лаконичность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Чёткий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затрудняет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Владение материалом, способность отвечать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35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Способность ведения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убедительность аргументации,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Убедительно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35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Неубедительно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59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96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(актуальность,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приоритетность)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аргументирована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60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убедительна,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</w:p>
          <w:p w:rsidR="00B15BD1" w:rsidRDefault="000C5E6E">
            <w:pPr>
              <w:pStyle w:val="TableParagraph"/>
              <w:spacing w:before="8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серьёзные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1074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312" w:lineRule="auto"/>
              <w:ind w:left="108" w:right="381"/>
              <w:rPr>
                <w:sz w:val="24"/>
              </w:rPr>
            </w:pPr>
            <w:r>
              <w:rPr>
                <w:sz w:val="24"/>
              </w:rPr>
              <w:t>Полностью обоснована, 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</w:p>
          <w:p w:rsidR="00B15BD1" w:rsidRDefault="000C5E6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сомнений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серьёзные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BD1">
        <w:trPr>
          <w:trHeight w:val="360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Обоснованность положений, выносимых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B15BD1" w:rsidRDefault="000C5E6E">
            <w:pPr>
              <w:pStyle w:val="TableParagraph"/>
              <w:spacing w:before="8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15BD1" w:rsidRDefault="00B15BD1">
      <w:pPr>
        <w:spacing w:line="270" w:lineRule="exact"/>
        <w:jc w:val="center"/>
        <w:rPr>
          <w:sz w:val="24"/>
        </w:rPr>
        <w:sectPr w:rsidR="00B15BD1">
          <w:pgSz w:w="11910" w:h="16840"/>
          <w:pgMar w:top="1040" w:right="440" w:bottom="960" w:left="1600" w:header="0" w:footer="77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3929"/>
        <w:gridCol w:w="762"/>
      </w:tblGrid>
      <w:tr w:rsidR="00B15BD1">
        <w:trPr>
          <w:trHeight w:val="359"/>
        </w:trPr>
        <w:tc>
          <w:tcPr>
            <w:tcW w:w="4935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1907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</w:p>
        </w:tc>
        <w:tc>
          <w:tcPr>
            <w:tcW w:w="3929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1310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62" w:type="dxa"/>
            <w:shd w:val="clear" w:color="auto" w:fill="D9D9D9"/>
          </w:tcPr>
          <w:p w:rsidR="00B15BD1" w:rsidRDefault="000C5E6E">
            <w:pPr>
              <w:pStyle w:val="TableParagraph"/>
              <w:spacing w:line="274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B15BD1">
        <w:trPr>
          <w:trHeight w:val="717"/>
        </w:trPr>
        <w:tc>
          <w:tcPr>
            <w:tcW w:w="4935" w:type="dxa"/>
            <w:vMerge w:val="restart"/>
          </w:tcPr>
          <w:p w:rsidR="00B15BD1" w:rsidRDefault="000C5E6E">
            <w:pPr>
              <w:pStyle w:val="TableParagraph"/>
              <w:spacing w:line="312" w:lineRule="auto"/>
              <w:ind w:left="107" w:right="861"/>
              <w:rPr>
                <w:sz w:val="24"/>
              </w:rPr>
            </w:pPr>
            <w:r>
              <w:rPr>
                <w:sz w:val="24"/>
              </w:rPr>
              <w:t>Обоснование значимости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убедительно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BD1">
        <w:trPr>
          <w:trHeight w:val="359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неполно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BD1">
        <w:trPr>
          <w:trHeight w:val="717"/>
        </w:trPr>
        <w:tc>
          <w:tcPr>
            <w:tcW w:w="4935" w:type="dxa"/>
            <w:vMerge/>
            <w:tcBorders>
              <w:top w:val="nil"/>
            </w:tcBorders>
          </w:tcPr>
          <w:p w:rsidR="00B15BD1" w:rsidRDefault="00B15BD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B15BD1" w:rsidRDefault="000C5E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убедительно,</w:t>
            </w:r>
          </w:p>
          <w:p w:rsidR="00B15BD1" w:rsidRDefault="000C5E6E">
            <w:pPr>
              <w:pStyle w:val="TableParagraph"/>
              <w:spacing w:before="8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</w:p>
        </w:tc>
        <w:tc>
          <w:tcPr>
            <w:tcW w:w="762" w:type="dxa"/>
          </w:tcPr>
          <w:p w:rsidR="00B15BD1" w:rsidRDefault="000C5E6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15BD1" w:rsidRDefault="00B15BD1">
      <w:pPr>
        <w:pStyle w:val="a3"/>
        <w:spacing w:before="6"/>
        <w:ind w:left="0"/>
        <w:rPr>
          <w:sz w:val="27"/>
        </w:rPr>
      </w:pPr>
    </w:p>
    <w:p w:rsidR="00B15BD1" w:rsidRDefault="000C5E6E">
      <w:pPr>
        <w:pStyle w:val="a3"/>
        <w:spacing w:before="90" w:line="360" w:lineRule="auto"/>
        <w:ind w:left="810" w:right="3093"/>
        <w:jc w:val="both"/>
      </w:pPr>
      <w:r>
        <w:t>Максимальное количество баллов за защиту проекта – 18.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количество баллов за</w:t>
      </w:r>
      <w:r>
        <w:rPr>
          <w:spacing w:val="-1"/>
        </w:rPr>
        <w:t xml:space="preserve"> </w:t>
      </w:r>
      <w:r>
        <w:t>проектный</w:t>
      </w:r>
      <w:r>
        <w:rPr>
          <w:spacing w:val="-3"/>
        </w:rPr>
        <w:t xml:space="preserve"> </w:t>
      </w:r>
      <w:r>
        <w:t>тур</w:t>
      </w:r>
      <w:r>
        <w:rPr>
          <w:spacing w:val="3"/>
        </w:rPr>
        <w:t xml:space="preserve"> </w:t>
      </w:r>
      <w:r>
        <w:t>– 36.</w:t>
      </w:r>
    </w:p>
    <w:p w:rsidR="00B15BD1" w:rsidRDefault="00B15BD1">
      <w:pPr>
        <w:pStyle w:val="a3"/>
        <w:spacing w:before="10"/>
        <w:ind w:left="0"/>
        <w:rPr>
          <w:sz w:val="35"/>
        </w:rPr>
      </w:pPr>
    </w:p>
    <w:p w:rsidR="00B15BD1" w:rsidRPr="00F5629E" w:rsidRDefault="000C5E6E" w:rsidP="00F5629E">
      <w:pPr>
        <w:pStyle w:val="a5"/>
        <w:numPr>
          <w:ilvl w:val="1"/>
          <w:numId w:val="3"/>
        </w:numPr>
        <w:tabs>
          <w:tab w:val="left" w:pos="1230"/>
        </w:tabs>
        <w:spacing w:before="1"/>
        <w:rPr>
          <w:b/>
          <w:sz w:val="24"/>
        </w:rPr>
      </w:pPr>
      <w:r w:rsidRPr="00F5629E">
        <w:rPr>
          <w:b/>
          <w:sz w:val="24"/>
        </w:rPr>
        <w:t>Требования</w:t>
      </w:r>
      <w:r w:rsidRPr="00F5629E">
        <w:rPr>
          <w:b/>
          <w:spacing w:val="-4"/>
          <w:sz w:val="24"/>
        </w:rPr>
        <w:t xml:space="preserve"> </w:t>
      </w:r>
      <w:r w:rsidRPr="00F5629E">
        <w:rPr>
          <w:b/>
          <w:sz w:val="24"/>
        </w:rPr>
        <w:t>к</w:t>
      </w:r>
      <w:r w:rsidRPr="00F5629E">
        <w:rPr>
          <w:b/>
          <w:spacing w:val="-4"/>
          <w:sz w:val="24"/>
        </w:rPr>
        <w:t xml:space="preserve"> </w:t>
      </w:r>
      <w:r w:rsidRPr="00F5629E">
        <w:rPr>
          <w:b/>
          <w:sz w:val="24"/>
        </w:rPr>
        <w:t>оформлению</w:t>
      </w:r>
      <w:r w:rsidRPr="00F5629E">
        <w:rPr>
          <w:b/>
          <w:spacing w:val="-3"/>
          <w:sz w:val="24"/>
        </w:rPr>
        <w:t xml:space="preserve"> </w:t>
      </w:r>
      <w:r w:rsidRPr="00F5629E">
        <w:rPr>
          <w:b/>
          <w:sz w:val="24"/>
        </w:rPr>
        <w:t>рукописи</w:t>
      </w:r>
      <w:r w:rsidRPr="00F5629E">
        <w:rPr>
          <w:b/>
          <w:spacing w:val="-4"/>
          <w:sz w:val="24"/>
        </w:rPr>
        <w:t xml:space="preserve"> </w:t>
      </w:r>
      <w:r w:rsidRPr="00F5629E">
        <w:rPr>
          <w:b/>
          <w:sz w:val="24"/>
        </w:rPr>
        <w:t>экологического</w:t>
      </w:r>
      <w:r w:rsidRPr="00F5629E">
        <w:rPr>
          <w:b/>
          <w:spacing w:val="-4"/>
          <w:sz w:val="24"/>
        </w:rPr>
        <w:t xml:space="preserve"> </w:t>
      </w:r>
      <w:r w:rsidRPr="00F5629E">
        <w:rPr>
          <w:b/>
          <w:sz w:val="24"/>
        </w:rPr>
        <w:t>проекта: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138" w:line="350" w:lineRule="auto"/>
        <w:ind w:right="130" w:firstLine="427"/>
        <w:rPr>
          <w:sz w:val="24"/>
        </w:rPr>
      </w:pPr>
      <w:r>
        <w:rPr>
          <w:sz w:val="24"/>
        </w:rPr>
        <w:t>рукопись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текстовом формате (*.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 *.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*.</w:t>
      </w:r>
      <w:proofErr w:type="spellStart"/>
      <w:r>
        <w:rPr>
          <w:sz w:val="24"/>
        </w:rPr>
        <w:t>rtf</w:t>
      </w:r>
      <w:proofErr w:type="spellEnd"/>
      <w:r>
        <w:rPr>
          <w:sz w:val="24"/>
        </w:rPr>
        <w:t>) 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13"/>
        <w:ind w:left="810"/>
        <w:rPr>
          <w:sz w:val="24"/>
        </w:rPr>
      </w:pP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 с.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приложений);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136"/>
        <w:ind w:left="810"/>
        <w:rPr>
          <w:sz w:val="24"/>
        </w:rPr>
      </w:pP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;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138"/>
        <w:ind w:left="810"/>
        <w:rPr>
          <w:sz w:val="24"/>
        </w:rPr>
      </w:pPr>
      <w:r>
        <w:rPr>
          <w:sz w:val="24"/>
        </w:rPr>
        <w:t>шрифт: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14: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1,5;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137" w:line="355" w:lineRule="auto"/>
        <w:ind w:right="12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Ф.И.О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 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 область);</w:t>
      </w:r>
    </w:p>
    <w:p w:rsidR="00B15BD1" w:rsidRDefault="000C5E6E">
      <w:pPr>
        <w:pStyle w:val="a5"/>
        <w:numPr>
          <w:ilvl w:val="0"/>
          <w:numId w:val="1"/>
        </w:numPr>
        <w:tabs>
          <w:tab w:val="left" w:pos="810"/>
        </w:tabs>
        <w:spacing w:before="6"/>
        <w:ind w:left="81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 указаны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разделов.</w:t>
      </w:r>
    </w:p>
    <w:p w:rsidR="00B15BD1" w:rsidRDefault="000C5E6E" w:rsidP="00F5629E">
      <w:pPr>
        <w:pStyle w:val="a5"/>
        <w:numPr>
          <w:ilvl w:val="1"/>
          <w:numId w:val="3"/>
        </w:numPr>
        <w:tabs>
          <w:tab w:val="left" w:pos="1230"/>
        </w:tabs>
        <w:spacing w:before="139" w:line="360" w:lineRule="auto"/>
        <w:ind w:left="102" w:right="126" w:firstLine="707"/>
        <w:jc w:val="both"/>
        <w:rPr>
          <w:sz w:val="24"/>
        </w:rPr>
      </w:pPr>
      <w:r>
        <w:rPr>
          <w:sz w:val="24"/>
        </w:rPr>
        <w:t>Рекомендации по подготовке рукописи и выступления для защиты 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</w:p>
    <w:p w:rsidR="00B15BD1" w:rsidRDefault="000C5E6E">
      <w:pPr>
        <w:pStyle w:val="a3"/>
        <w:spacing w:line="360" w:lineRule="auto"/>
        <w:ind w:right="128" w:firstLine="707"/>
        <w:jc w:val="both"/>
      </w:pPr>
      <w:r>
        <w:t>Конкурс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-10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каждым</w:t>
      </w:r>
      <w:r>
        <w:rPr>
          <w:spacing w:val="-8"/>
        </w:rPr>
        <w:t xml:space="preserve"> </w:t>
      </w:r>
      <w:r>
        <w:t>участником</w:t>
      </w:r>
      <w:r>
        <w:rPr>
          <w:spacing w:val="-9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теме.</w:t>
      </w:r>
    </w:p>
    <w:p w:rsidR="00B15BD1" w:rsidRDefault="000C5E6E">
      <w:pPr>
        <w:pStyle w:val="a3"/>
        <w:spacing w:before="2"/>
        <w:ind w:left="810"/>
        <w:jc w:val="both"/>
      </w:pPr>
      <w:r>
        <w:t>Оценка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этапа.</w:t>
      </w:r>
    </w:p>
    <w:p w:rsidR="00B15BD1" w:rsidRDefault="000C5E6E">
      <w:pPr>
        <w:pStyle w:val="a3"/>
        <w:spacing w:before="137" w:line="360" w:lineRule="auto"/>
        <w:ind w:right="121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рукописей.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способность проведения и написания научной работы. Рукопись должна отражать основные</w:t>
      </w:r>
      <w:r>
        <w:rPr>
          <w:spacing w:val="1"/>
        </w:rPr>
        <w:t xml:space="preserve"> </w:t>
      </w:r>
      <w:r>
        <w:t>этапы выполнения проекта и полученные результаты. Желательно, чтобы рукопись проекта</w:t>
      </w:r>
      <w:r>
        <w:rPr>
          <w:spacing w:val="1"/>
        </w:rPr>
        <w:t xml:space="preserve"> </w:t>
      </w:r>
      <w:r>
        <w:t>была структурирована, как это обычно принято при оформлении научной работы. Это такие</w:t>
      </w:r>
      <w:r>
        <w:rPr>
          <w:spacing w:val="1"/>
        </w:rPr>
        <w:t xml:space="preserve"> </w:t>
      </w:r>
      <w:r>
        <w:t>разделы,</w:t>
      </w:r>
      <w:r>
        <w:rPr>
          <w:spacing w:val="37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«Введение»,</w:t>
      </w:r>
      <w:r>
        <w:rPr>
          <w:spacing w:val="42"/>
        </w:rPr>
        <w:t xml:space="preserve"> </w:t>
      </w:r>
      <w:r>
        <w:t>«Материал»,</w:t>
      </w:r>
      <w:r>
        <w:rPr>
          <w:spacing w:val="44"/>
        </w:rPr>
        <w:t xml:space="preserve"> </w:t>
      </w:r>
      <w:r>
        <w:t>«Методы»,</w:t>
      </w:r>
      <w:r>
        <w:rPr>
          <w:spacing w:val="44"/>
        </w:rPr>
        <w:t xml:space="preserve"> </w:t>
      </w:r>
      <w:r>
        <w:t>«Результаты»</w:t>
      </w:r>
      <w:r>
        <w:rPr>
          <w:spacing w:val="34"/>
        </w:rPr>
        <w:t xml:space="preserve"> </w:t>
      </w:r>
      <w:r>
        <w:t>«Обсуждение»,</w:t>
      </w:r>
    </w:p>
    <w:p w:rsidR="00B15BD1" w:rsidRDefault="000C5E6E">
      <w:pPr>
        <w:pStyle w:val="a3"/>
        <w:spacing w:line="360" w:lineRule="auto"/>
        <w:ind w:right="124"/>
        <w:jc w:val="both"/>
      </w:pPr>
      <w:r>
        <w:t>«Заключение»,</w:t>
      </w:r>
      <w:r>
        <w:rPr>
          <w:spacing w:val="1"/>
        </w:rPr>
        <w:t xml:space="preserve"> </w:t>
      </w:r>
      <w:r>
        <w:t>«Выводы»,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литературы».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 работы. Рукопись должна продемонстрировать творческий подход и оригинальность</w:t>
      </w:r>
      <w:r>
        <w:rPr>
          <w:spacing w:val="1"/>
        </w:rPr>
        <w:t xml:space="preserve"> </w:t>
      </w:r>
      <w:r>
        <w:t>при чётком соответствии темы, цели и задач содержанию проведённой работы и полученным</w:t>
      </w:r>
      <w:r>
        <w:rPr>
          <w:spacing w:val="-57"/>
        </w:rPr>
        <w:t xml:space="preserve"> </w:t>
      </w:r>
      <w:r>
        <w:t>выводам.</w:t>
      </w:r>
    </w:p>
    <w:p w:rsidR="00F5629E" w:rsidRDefault="00F5629E">
      <w:pPr>
        <w:pStyle w:val="a3"/>
        <w:spacing w:line="360" w:lineRule="auto"/>
        <w:ind w:right="124"/>
        <w:jc w:val="both"/>
      </w:pPr>
      <w:r w:rsidRPr="00F5629E">
        <w:t xml:space="preserve">На втором этапе проводится защита проектов. Краткое представление должно отразить </w:t>
      </w:r>
      <w:r w:rsidRPr="00F5629E">
        <w:lastRenderedPageBreak/>
        <w:t>логику выполнения проекта, его суть и наиболее важные моменты, от постановки проблемы до основных результатов и обоснования значимости работы, продемонстрировать владение материалом, заинтересованность и способность к убедительной аргументации и отстаиванию положений, выносимых на защиту проекта, в ходе дискуссии.</w:t>
      </w:r>
    </w:p>
    <w:sectPr w:rsidR="00F5629E">
      <w:pgSz w:w="11910" w:h="16840"/>
      <w:pgMar w:top="1120" w:right="44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9" w:rsidRDefault="00F22E09">
      <w:r>
        <w:separator/>
      </w:r>
    </w:p>
  </w:endnote>
  <w:endnote w:type="continuationSeparator" w:id="0">
    <w:p w:rsidR="00F22E09" w:rsidRDefault="00F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D1" w:rsidRDefault="00B15BD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9" w:rsidRDefault="00F22E09">
      <w:r>
        <w:separator/>
      </w:r>
    </w:p>
  </w:footnote>
  <w:footnote w:type="continuationSeparator" w:id="0">
    <w:p w:rsidR="00F22E09" w:rsidRDefault="00F2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42"/>
    <w:multiLevelType w:val="hybridMultilevel"/>
    <w:tmpl w:val="38CA1262"/>
    <w:lvl w:ilvl="0" w:tplc="7C741474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203B6"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 w:tplc="9BDE0B0E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3" w:tplc="65B8DE5A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A7E8E5EC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5" w:tplc="535EBCD4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6" w:tplc="BC14D284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9790FE78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8" w:tplc="C6B8141E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</w:abstractNum>
  <w:abstractNum w:abstractNumId="1">
    <w:nsid w:val="1758404B"/>
    <w:multiLevelType w:val="multilevel"/>
    <w:tmpl w:val="F31E78A6"/>
    <w:lvl w:ilvl="0">
      <w:start w:val="4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20"/>
      </w:pPr>
      <w:rPr>
        <w:rFonts w:hint="default"/>
        <w:lang w:val="ru-RU" w:eastAsia="en-US" w:bidi="ar-SA"/>
      </w:rPr>
    </w:lvl>
  </w:abstractNum>
  <w:abstractNum w:abstractNumId="2">
    <w:nsid w:val="31565DAD"/>
    <w:multiLevelType w:val="multilevel"/>
    <w:tmpl w:val="FCD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5BD1"/>
    <w:rsid w:val="00081A4A"/>
    <w:rsid w:val="000C5E6E"/>
    <w:rsid w:val="00B15BD1"/>
    <w:rsid w:val="00CD2BE7"/>
    <w:rsid w:val="00F22E09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50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10" w:hanging="42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F56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29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6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2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50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10" w:hanging="42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F56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29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6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2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К. Косарева</dc:creator>
  <cp:lastModifiedBy>Марина К. Косарева</cp:lastModifiedBy>
  <cp:revision>2</cp:revision>
  <dcterms:created xsi:type="dcterms:W3CDTF">2024-01-09T00:57:00Z</dcterms:created>
  <dcterms:modified xsi:type="dcterms:W3CDTF">2024-01-09T00:57:00Z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2023-12-29T00:00:00Z</vt:filetime>
  </property>
</Properties>
</file>